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12" w:lineRule="auto"/>
        <w:jc w:val="center"/>
        <w:rPr>
          <w:rFonts w:ascii="仿宋" w:hAnsi="仿宋" w:eastAsia="仿宋"/>
          <w:sz w:val="32"/>
          <w:szCs w:val="32"/>
        </w:rPr>
      </w:pPr>
      <w:r>
        <w:rPr>
          <w:rFonts w:hint="eastAsia" w:ascii="黑体" w:hAnsi="黑体" w:eastAsia="黑体"/>
          <w:b w:val="0"/>
          <w:sz w:val="36"/>
          <w:szCs w:val="36"/>
        </w:rPr>
        <w:t>关于</w:t>
      </w:r>
      <w:r>
        <w:rPr>
          <w:rFonts w:hint="eastAsia" w:ascii="黑体" w:hAnsi="黑体" w:eastAsia="黑体"/>
          <w:b w:val="0"/>
          <w:sz w:val="36"/>
          <w:szCs w:val="36"/>
          <w:lang w:val="en-US" w:eastAsia="zh-CN"/>
        </w:rPr>
        <w:t>开展大学生</w:t>
      </w:r>
      <w:r>
        <w:rPr>
          <w:rFonts w:hint="eastAsia" w:ascii="黑体" w:hAnsi="黑体" w:eastAsia="黑体"/>
          <w:b w:val="0"/>
          <w:sz w:val="36"/>
          <w:szCs w:val="36"/>
        </w:rPr>
        <w:t>艾滋病</w:t>
      </w:r>
      <w:r>
        <w:rPr>
          <w:rFonts w:hint="eastAsia" w:ascii="黑体" w:hAnsi="黑体" w:eastAsia="黑体"/>
          <w:b w:val="0"/>
          <w:sz w:val="36"/>
          <w:szCs w:val="36"/>
          <w:lang w:val="en-US" w:eastAsia="zh-CN"/>
        </w:rPr>
        <w:t>预防</w:t>
      </w:r>
      <w:r>
        <w:rPr>
          <w:rFonts w:hint="eastAsia" w:ascii="黑体" w:hAnsi="黑体" w:eastAsia="黑体"/>
          <w:b w:val="0"/>
          <w:sz w:val="36"/>
          <w:szCs w:val="36"/>
        </w:rPr>
        <w:t>主题活动的通知</w:t>
      </w:r>
    </w:p>
    <w:p>
      <w:pPr>
        <w:spacing w:line="312" w:lineRule="auto"/>
        <w:rPr>
          <w:rFonts w:ascii="仿宋" w:hAnsi="仿宋" w:eastAsia="仿宋"/>
          <w:sz w:val="28"/>
          <w:szCs w:val="28"/>
        </w:rPr>
      </w:pPr>
      <w:r>
        <w:rPr>
          <w:rFonts w:hint="eastAsia" w:ascii="仿宋" w:hAnsi="仿宋" w:eastAsia="仿宋"/>
          <w:sz w:val="28"/>
          <w:szCs w:val="28"/>
        </w:rPr>
        <w:t>各二级学院：</w:t>
      </w:r>
    </w:p>
    <w:p>
      <w:pPr>
        <w:spacing w:line="312" w:lineRule="auto"/>
        <w:ind w:firstLine="560" w:firstLineChars="200"/>
        <w:rPr>
          <w:rFonts w:ascii="仿宋" w:hAnsi="仿宋" w:eastAsia="仿宋"/>
          <w:sz w:val="28"/>
          <w:szCs w:val="28"/>
        </w:rPr>
      </w:pPr>
      <w:r>
        <w:rPr>
          <w:rFonts w:ascii="仿宋" w:hAnsi="仿宋" w:eastAsia="仿宋"/>
          <w:sz w:val="28"/>
          <w:szCs w:val="28"/>
        </w:rPr>
        <w:t>为贯彻落实党的二十大精神，推动艾滋病防治工作高质量开展，营造全民广泛参与艾滋病防治工作的良好氛围，</w:t>
      </w:r>
      <w:r>
        <w:rPr>
          <w:rFonts w:hint="eastAsia" w:ascii="仿宋" w:hAnsi="仿宋" w:eastAsia="仿宋"/>
          <w:sz w:val="28"/>
          <w:szCs w:val="28"/>
        </w:rPr>
        <w:t>进一步丰富校园文化生活</w:t>
      </w:r>
      <w:r>
        <w:rPr>
          <w:rFonts w:hint="eastAsia" w:ascii="仿宋" w:hAnsi="仿宋" w:eastAsia="仿宋"/>
          <w:sz w:val="28"/>
          <w:szCs w:val="28"/>
          <w:lang w:eastAsia="zh-CN"/>
        </w:rPr>
        <w:t>，</w:t>
      </w:r>
      <w:r>
        <w:rPr>
          <w:rFonts w:hint="eastAsia" w:ascii="仿宋" w:hAnsi="仿宋" w:eastAsia="仿宋"/>
          <w:sz w:val="28"/>
          <w:szCs w:val="28"/>
        </w:rPr>
        <w:t>促进学生德智体美劳全面发展，经研究，决定</w:t>
      </w:r>
      <w:r>
        <w:rPr>
          <w:rFonts w:hint="eastAsia" w:ascii="仿宋" w:hAnsi="仿宋" w:eastAsia="仿宋"/>
          <w:sz w:val="28"/>
          <w:szCs w:val="28"/>
          <w:lang w:val="en-US" w:eastAsia="zh-CN"/>
        </w:rPr>
        <w:t>面向全校</w:t>
      </w:r>
      <w:r>
        <w:rPr>
          <w:rFonts w:hint="eastAsia" w:ascii="仿宋" w:hAnsi="仿宋" w:eastAsia="仿宋"/>
          <w:sz w:val="28"/>
          <w:szCs w:val="28"/>
        </w:rPr>
        <w:t>开展艾滋病预防主题活动。现将相关事宜通知如下：</w:t>
      </w:r>
      <w:bookmarkStart w:id="0" w:name="_GoBack"/>
      <w:bookmarkEnd w:id="0"/>
    </w:p>
    <w:p>
      <w:pPr>
        <w:numPr>
          <w:ilvl w:val="255"/>
          <w:numId w:val="0"/>
        </w:numPr>
        <w:spacing w:line="312" w:lineRule="auto"/>
        <w:ind w:firstLine="640" w:firstLineChars="200"/>
        <w:rPr>
          <w:rFonts w:ascii="黑体" w:hAnsi="黑体" w:eastAsia="黑体"/>
          <w:sz w:val="32"/>
          <w:szCs w:val="32"/>
        </w:rPr>
      </w:pPr>
      <w:r>
        <w:rPr>
          <w:rFonts w:hint="eastAsia" w:ascii="黑体" w:hAnsi="黑体" w:eastAsia="黑体"/>
          <w:sz w:val="32"/>
          <w:szCs w:val="32"/>
        </w:rPr>
        <w:t>一、活动背景</w:t>
      </w:r>
    </w:p>
    <w:p>
      <w:pPr>
        <w:spacing w:line="312" w:lineRule="auto"/>
        <w:ind w:firstLine="560" w:firstLineChars="200"/>
        <w:rPr>
          <w:rFonts w:ascii="仿宋" w:hAnsi="仿宋" w:eastAsia="仿宋"/>
          <w:sz w:val="28"/>
          <w:szCs w:val="28"/>
        </w:rPr>
      </w:pPr>
      <w:r>
        <w:rPr>
          <w:rFonts w:hint="eastAsia" w:ascii="仿宋" w:hAnsi="仿宋" w:eastAsia="仿宋"/>
          <w:sz w:val="28"/>
          <w:szCs w:val="28"/>
        </w:rPr>
        <w:t>艾滋病防治是世界性的议题，有关数据显示大学生艾滋病患病率在逐年上升，许多人对艾滋病的传播、发展、相关政策法规都不了解甚至于存在许多误区。作为构成未来社会的主要群体，大学生有义务做好预防艾滋病的宣传，提高广大人们对艾滋病的认识以并引起其对预防艾滋病相关方面的重视，同时消除他们对艾滋病人的歧视。</w:t>
      </w:r>
    </w:p>
    <w:p>
      <w:pPr>
        <w:numPr>
          <w:ilvl w:val="255"/>
          <w:numId w:val="0"/>
        </w:numPr>
        <w:spacing w:line="312" w:lineRule="auto"/>
        <w:ind w:firstLine="640" w:firstLineChars="200"/>
        <w:rPr>
          <w:rFonts w:ascii="黑体" w:hAnsi="黑体" w:eastAsia="黑体"/>
          <w:sz w:val="32"/>
          <w:szCs w:val="32"/>
        </w:rPr>
      </w:pPr>
      <w:r>
        <w:rPr>
          <w:rFonts w:hint="eastAsia" w:ascii="黑体" w:hAnsi="黑体" w:eastAsia="黑体"/>
          <w:sz w:val="32"/>
          <w:szCs w:val="32"/>
        </w:rPr>
        <w:t>二、活动目的</w:t>
      </w:r>
    </w:p>
    <w:p>
      <w:pPr>
        <w:spacing w:line="312" w:lineRule="auto"/>
        <w:ind w:firstLine="560" w:firstLineChars="200"/>
        <w:rPr>
          <w:rFonts w:ascii="仿宋" w:hAnsi="仿宋" w:eastAsia="仿宋"/>
          <w:sz w:val="28"/>
          <w:szCs w:val="28"/>
        </w:rPr>
      </w:pPr>
      <w:r>
        <w:rPr>
          <w:rFonts w:hint="eastAsia" w:ascii="仿宋" w:hAnsi="仿宋" w:eastAsia="仿宋"/>
          <w:sz w:val="28"/>
          <w:szCs w:val="28"/>
        </w:rPr>
        <w:t>提高在校大学生对相关艾滋病预防的重视，消除认知误区，同时倡导大学生以正确的态度对待艾滋病病人，更好地促进校园和谐、社会和谐。</w:t>
      </w:r>
    </w:p>
    <w:p>
      <w:pPr>
        <w:numPr>
          <w:ilvl w:val="255"/>
          <w:numId w:val="0"/>
        </w:numPr>
        <w:spacing w:line="312" w:lineRule="auto"/>
        <w:ind w:firstLine="640" w:firstLineChars="200"/>
        <w:rPr>
          <w:rFonts w:ascii="黑体" w:hAnsi="黑体" w:eastAsia="黑体"/>
          <w:sz w:val="32"/>
          <w:szCs w:val="32"/>
        </w:rPr>
      </w:pPr>
      <w:r>
        <w:rPr>
          <w:rFonts w:hint="eastAsia" w:ascii="黑体" w:hAnsi="黑体" w:eastAsia="黑体"/>
          <w:sz w:val="32"/>
          <w:szCs w:val="32"/>
        </w:rPr>
        <w:t>三、活动主题</w:t>
      </w:r>
    </w:p>
    <w:p>
      <w:pPr>
        <w:spacing w:line="312" w:lineRule="auto"/>
        <w:ind w:firstLine="560" w:firstLineChars="200"/>
        <w:rPr>
          <w:rFonts w:hint="eastAsia" w:ascii="仿宋" w:hAnsi="仿宋" w:eastAsia="仿宋"/>
          <w:sz w:val="28"/>
          <w:szCs w:val="28"/>
        </w:rPr>
      </w:pPr>
      <w:r>
        <w:rPr>
          <w:rFonts w:hint="eastAsia" w:ascii="仿宋" w:hAnsi="仿宋" w:eastAsia="仿宋"/>
          <w:sz w:val="28"/>
          <w:szCs w:val="28"/>
        </w:rPr>
        <w:t>青春有爱·青年无艾</w:t>
      </w:r>
    </w:p>
    <w:p>
      <w:pPr>
        <w:numPr>
          <w:ilvl w:val="255"/>
          <w:numId w:val="0"/>
        </w:numPr>
        <w:spacing w:line="312" w:lineRule="auto"/>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四、活动流程</w:t>
      </w:r>
    </w:p>
    <w:p>
      <w:pPr>
        <w:spacing w:line="312" w:lineRule="auto"/>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1、各班级生活委员参与学校艾滋预防专题培训。具体另行通知。</w:t>
      </w:r>
    </w:p>
    <w:p>
      <w:pPr>
        <w:spacing w:line="312" w:lineRule="auto"/>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2、各班级通过主题宣讲、主题实践、演讲、讨论、故事分享、仪式教育等多种形式，开展艾滋病防治知识宣传、关心关爱艾滋病病毒感染者和病人、消除歧视等活动。</w:t>
      </w:r>
    </w:p>
    <w:p>
      <w:pPr>
        <w:spacing w:line="312" w:lineRule="auto"/>
        <w:ind w:firstLine="560" w:firstLineChars="200"/>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、二级学院于 12 月中旬</w:t>
      </w:r>
      <w:r>
        <w:rPr>
          <w:rFonts w:hint="eastAsia" w:ascii="仿宋" w:hAnsi="仿宋" w:eastAsia="仿宋"/>
          <w:sz w:val="28"/>
          <w:szCs w:val="28"/>
          <w:lang w:val="en-US" w:eastAsia="zh-CN"/>
        </w:rPr>
        <w:t>前</w:t>
      </w:r>
      <w:r>
        <w:rPr>
          <w:rFonts w:hint="eastAsia" w:ascii="仿宋" w:hAnsi="仿宋" w:eastAsia="仿宋"/>
          <w:sz w:val="28"/>
          <w:szCs w:val="28"/>
        </w:rPr>
        <w:t>对各</w:t>
      </w:r>
      <w:r>
        <w:rPr>
          <w:rFonts w:hint="eastAsia" w:ascii="仿宋" w:hAnsi="仿宋" w:eastAsia="仿宋"/>
          <w:sz w:val="28"/>
          <w:szCs w:val="28"/>
          <w:lang w:val="en-US" w:eastAsia="zh-CN"/>
        </w:rPr>
        <w:t>班级</w:t>
      </w:r>
      <w:r>
        <w:rPr>
          <w:rFonts w:hint="eastAsia" w:ascii="仿宋" w:hAnsi="仿宋" w:eastAsia="仿宋"/>
          <w:sz w:val="28"/>
          <w:szCs w:val="28"/>
        </w:rPr>
        <w:t>开展的</w:t>
      </w:r>
      <w:r>
        <w:rPr>
          <w:rFonts w:hint="eastAsia" w:ascii="仿宋" w:hAnsi="仿宋" w:eastAsia="仿宋"/>
          <w:sz w:val="28"/>
          <w:szCs w:val="28"/>
          <w:lang w:val="en-US" w:eastAsia="zh-CN"/>
        </w:rPr>
        <w:t>主题</w:t>
      </w:r>
      <w:r>
        <w:rPr>
          <w:rFonts w:hint="eastAsia" w:ascii="仿宋" w:hAnsi="仿宋" w:eastAsia="仿宋"/>
          <w:sz w:val="28"/>
          <w:szCs w:val="28"/>
        </w:rPr>
        <w:t>活动进行集中评比，按照 30%的比例评选出院级“优秀主题活动”。 </w:t>
      </w:r>
    </w:p>
    <w:p>
      <w:pPr>
        <w:spacing w:line="312" w:lineRule="auto"/>
        <w:ind w:firstLine="560" w:firstLineChars="200"/>
        <w:rPr>
          <w:rFonts w:hint="eastAsia"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、校团委于 12 月底前对</w:t>
      </w:r>
      <w:r>
        <w:rPr>
          <w:rFonts w:hint="eastAsia" w:ascii="仿宋" w:hAnsi="仿宋" w:eastAsia="仿宋"/>
          <w:sz w:val="28"/>
          <w:szCs w:val="28"/>
          <w:lang w:val="en-US" w:eastAsia="zh-CN"/>
        </w:rPr>
        <w:t>学院推选的主题</w:t>
      </w:r>
      <w:r>
        <w:rPr>
          <w:rFonts w:hint="eastAsia" w:ascii="仿宋" w:hAnsi="仿宋" w:eastAsia="仿宋"/>
          <w:sz w:val="28"/>
          <w:szCs w:val="28"/>
        </w:rPr>
        <w:t>活动进行集中评比，按照 </w:t>
      </w:r>
      <w:r>
        <w:rPr>
          <w:rFonts w:hint="eastAsia" w:ascii="仿宋" w:hAnsi="仿宋" w:eastAsia="仿宋"/>
          <w:sz w:val="28"/>
          <w:szCs w:val="28"/>
          <w:lang w:val="en-US" w:eastAsia="zh-CN"/>
        </w:rPr>
        <w:t>20</w:t>
      </w:r>
      <w:r>
        <w:rPr>
          <w:rFonts w:hint="eastAsia" w:ascii="仿宋" w:hAnsi="仿宋" w:eastAsia="仿宋"/>
          <w:sz w:val="28"/>
          <w:szCs w:val="28"/>
        </w:rPr>
        <w:t>%的比例评选出</w:t>
      </w:r>
      <w:r>
        <w:rPr>
          <w:rFonts w:hint="eastAsia" w:ascii="仿宋" w:hAnsi="仿宋" w:eastAsia="仿宋"/>
          <w:sz w:val="28"/>
          <w:szCs w:val="28"/>
          <w:lang w:val="en-US" w:eastAsia="zh-CN"/>
        </w:rPr>
        <w:t>校</w:t>
      </w:r>
      <w:r>
        <w:rPr>
          <w:rFonts w:hint="eastAsia" w:ascii="仿宋" w:hAnsi="仿宋" w:eastAsia="仿宋"/>
          <w:sz w:val="28"/>
          <w:szCs w:val="28"/>
        </w:rPr>
        <w:t>级“优秀主题活动”。</w:t>
      </w:r>
    </w:p>
    <w:p>
      <w:pPr>
        <w:numPr>
          <w:ilvl w:val="255"/>
          <w:numId w:val="0"/>
        </w:numPr>
        <w:spacing w:line="312" w:lineRule="auto"/>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五、材料上报</w:t>
      </w:r>
    </w:p>
    <w:p>
      <w:pPr>
        <w:spacing w:line="312"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1、班级、院级主题活动过程材料自行留存，备查。</w:t>
      </w:r>
    </w:p>
    <w:p>
      <w:pPr>
        <w:spacing w:line="312"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2、各学院</w:t>
      </w:r>
      <w:r>
        <w:rPr>
          <w:rFonts w:hint="eastAsia" w:ascii="仿宋" w:hAnsi="仿宋" w:eastAsia="仿宋"/>
          <w:sz w:val="28"/>
          <w:szCs w:val="28"/>
          <w:lang w:val="en-US" w:eastAsia="zh-CN"/>
        </w:rPr>
        <w:fldChar w:fldCharType="begin"/>
      </w:r>
      <w:r>
        <w:rPr>
          <w:rFonts w:hint="eastAsia" w:ascii="仿宋" w:hAnsi="仿宋" w:eastAsia="仿宋"/>
          <w:sz w:val="28"/>
          <w:szCs w:val="28"/>
          <w:lang w:val="en-US" w:eastAsia="zh-CN"/>
        </w:rPr>
        <w:instrText xml:space="preserve"> HYPERLINK "mailto:12月8日前将视频、\“优秀主题活动申报表\”发送至邮箱2716751677@qq.com。" </w:instrText>
      </w:r>
      <w:r>
        <w:rPr>
          <w:rFonts w:hint="eastAsia" w:ascii="仿宋" w:hAnsi="仿宋" w:eastAsia="仿宋"/>
          <w:sz w:val="28"/>
          <w:szCs w:val="28"/>
          <w:lang w:val="en-US" w:eastAsia="zh-CN"/>
        </w:rPr>
        <w:fldChar w:fldCharType="separate"/>
      </w:r>
      <w:r>
        <w:rPr>
          <w:rFonts w:hint="eastAsia" w:ascii="仿宋" w:hAnsi="仿宋" w:eastAsia="仿宋"/>
          <w:sz w:val="28"/>
          <w:szCs w:val="28"/>
          <w:lang w:val="en-US" w:eastAsia="zh-CN"/>
        </w:rPr>
        <w:t>12月17日前推选参加校级评选的主题活动材料打包发送至邮箱765944981@qq.com。</w:t>
      </w:r>
      <w:r>
        <w:rPr>
          <w:rFonts w:hint="eastAsia" w:ascii="仿宋" w:hAnsi="仿宋" w:eastAsia="仿宋"/>
          <w:sz w:val="28"/>
          <w:szCs w:val="28"/>
          <w:lang w:val="en-US" w:eastAsia="zh-CN"/>
        </w:rPr>
        <w:fldChar w:fldCharType="end"/>
      </w:r>
    </w:p>
    <w:p>
      <w:pPr>
        <w:spacing w:line="312"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材料清单：</w:t>
      </w:r>
    </w:p>
    <w:p>
      <w:pPr>
        <w:spacing w:line="312"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（1）附件1：《优秀主题活动申报表》；</w:t>
      </w:r>
    </w:p>
    <w:p>
      <w:pPr>
        <w:spacing w:line="312"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（2）过程照片（注意原图、高清）；</w:t>
      </w:r>
    </w:p>
    <w:p>
      <w:pPr>
        <w:spacing w:line="312" w:lineRule="auto"/>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（3）视频等，其他过程材料。；</w:t>
      </w:r>
    </w:p>
    <w:p>
      <w:pPr>
        <w:numPr>
          <w:ilvl w:val="255"/>
          <w:numId w:val="0"/>
        </w:numPr>
        <w:spacing w:line="312" w:lineRule="auto"/>
        <w:ind w:firstLine="640" w:firstLineChars="200"/>
        <w:rPr>
          <w:rFonts w:ascii="黑体" w:hAnsi="黑体" w:eastAsia="黑体"/>
          <w:sz w:val="32"/>
          <w:szCs w:val="32"/>
        </w:rPr>
      </w:pPr>
      <w:r>
        <w:rPr>
          <w:rFonts w:hint="eastAsia" w:ascii="黑体" w:hAnsi="黑体" w:eastAsia="黑体"/>
          <w:sz w:val="32"/>
          <w:szCs w:val="32"/>
          <w:lang w:val="en-US" w:eastAsia="zh-CN"/>
        </w:rPr>
        <w:t>六</w:t>
      </w:r>
      <w:r>
        <w:rPr>
          <w:rFonts w:hint="eastAsia" w:ascii="黑体" w:hAnsi="黑体" w:eastAsia="黑体"/>
          <w:sz w:val="32"/>
          <w:szCs w:val="32"/>
        </w:rPr>
        <w:t>、评价赋分</w:t>
      </w:r>
    </w:p>
    <w:p>
      <w:pPr>
        <w:spacing w:line="312" w:lineRule="auto"/>
        <w:ind w:firstLine="560" w:firstLineChars="200"/>
        <w:rPr>
          <w:rFonts w:hint="eastAsia" w:ascii="仿宋" w:hAnsi="仿宋" w:eastAsia="仿宋"/>
          <w:sz w:val="28"/>
          <w:szCs w:val="28"/>
        </w:rPr>
      </w:pPr>
      <w:r>
        <w:rPr>
          <w:rFonts w:hint="eastAsia" w:ascii="仿宋" w:hAnsi="仿宋" w:eastAsia="仿宋"/>
          <w:sz w:val="28"/>
          <w:szCs w:val="28"/>
        </w:rPr>
        <w:t>2021级学生计录“人人出彩”素质学分，2022级、2023级学生按照“五育并举”融合育人工作体系“M-2-1：美育-美育实践-友善”指标进行评价赋分。组织分工及评价赋分细则见下表。</w:t>
      </w:r>
    </w:p>
    <w:tbl>
      <w:tblPr>
        <w:tblStyle w:val="5"/>
        <w:tblW w:w="10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714"/>
        <w:gridCol w:w="1570"/>
        <w:gridCol w:w="1673"/>
        <w:gridCol w:w="5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372" w:type="dxa"/>
            <w:vAlign w:val="center"/>
          </w:tcPr>
          <w:p>
            <w:pPr>
              <w:pStyle w:val="10"/>
              <w:jc w:val="center"/>
              <w:rPr>
                <w:rFonts w:hint="eastAsia" w:ascii="仿宋" w:hAnsi="仿宋" w:eastAsia="仿宋" w:cs="仿宋"/>
                <w:b w:val="0"/>
                <w:bCs w:val="0"/>
                <w:color w:val="auto"/>
                <w:kern w:val="2"/>
                <w:sz w:val="24"/>
                <w:szCs w:val="24"/>
              </w:rPr>
            </w:pPr>
            <w:r>
              <w:rPr>
                <w:rFonts w:hint="eastAsia" w:ascii="仿宋" w:hAnsi="仿宋" w:eastAsia="仿宋" w:cs="仿宋"/>
                <w:b w:val="0"/>
                <w:bCs w:val="0"/>
                <w:color w:val="auto"/>
                <w:kern w:val="2"/>
                <w:sz w:val="24"/>
                <w:szCs w:val="24"/>
              </w:rPr>
              <w:t>参</w:t>
            </w:r>
            <w:r>
              <w:rPr>
                <w:rFonts w:hint="eastAsia" w:ascii="仿宋" w:hAnsi="仿宋" w:eastAsia="仿宋" w:cs="仿宋"/>
                <w:b w:val="0"/>
                <w:bCs w:val="0"/>
                <w:color w:val="auto"/>
                <w:kern w:val="2"/>
                <w:sz w:val="24"/>
                <w:szCs w:val="24"/>
                <w:lang w:val="en-US" w:eastAsia="zh-CN"/>
              </w:rPr>
              <w:t>加</w:t>
            </w:r>
            <w:r>
              <w:rPr>
                <w:rFonts w:hint="eastAsia" w:ascii="仿宋" w:hAnsi="仿宋" w:eastAsia="仿宋" w:cs="仿宋"/>
                <w:b w:val="0"/>
                <w:bCs w:val="0"/>
                <w:color w:val="auto"/>
                <w:kern w:val="2"/>
                <w:sz w:val="24"/>
                <w:szCs w:val="24"/>
              </w:rPr>
              <w:t>对象</w:t>
            </w:r>
          </w:p>
        </w:tc>
        <w:tc>
          <w:tcPr>
            <w:tcW w:w="714" w:type="dxa"/>
            <w:vAlign w:val="center"/>
          </w:tcPr>
          <w:p>
            <w:pPr>
              <w:pStyle w:val="10"/>
              <w:jc w:val="center"/>
              <w:rPr>
                <w:rFonts w:hint="eastAsia" w:ascii="仿宋" w:hAnsi="仿宋" w:eastAsia="仿宋" w:cs="仿宋"/>
                <w:b w:val="0"/>
                <w:bCs w:val="0"/>
                <w:color w:val="auto"/>
                <w:kern w:val="2"/>
                <w:sz w:val="24"/>
                <w:szCs w:val="24"/>
              </w:rPr>
            </w:pPr>
            <w:r>
              <w:rPr>
                <w:rFonts w:hint="eastAsia" w:ascii="仿宋" w:hAnsi="仿宋" w:eastAsia="仿宋" w:cs="仿宋"/>
                <w:b w:val="0"/>
                <w:bCs w:val="0"/>
                <w:color w:val="auto"/>
                <w:kern w:val="2"/>
                <w:sz w:val="24"/>
                <w:szCs w:val="24"/>
              </w:rPr>
              <w:t>层次</w:t>
            </w:r>
          </w:p>
        </w:tc>
        <w:tc>
          <w:tcPr>
            <w:tcW w:w="1570" w:type="dxa"/>
            <w:vAlign w:val="center"/>
          </w:tcPr>
          <w:p>
            <w:pPr>
              <w:pStyle w:val="10"/>
              <w:jc w:val="center"/>
              <w:rPr>
                <w:rFonts w:hint="eastAsia" w:ascii="仿宋" w:hAnsi="仿宋" w:eastAsia="仿宋" w:cs="仿宋"/>
                <w:b w:val="0"/>
                <w:bCs w:val="0"/>
                <w:color w:val="auto"/>
                <w:kern w:val="2"/>
                <w:sz w:val="24"/>
                <w:szCs w:val="24"/>
              </w:rPr>
            </w:pPr>
            <w:r>
              <w:rPr>
                <w:rFonts w:hint="eastAsia" w:ascii="仿宋" w:hAnsi="仿宋" w:eastAsia="仿宋" w:cs="仿宋"/>
                <w:b w:val="0"/>
                <w:bCs w:val="0"/>
                <w:color w:val="auto"/>
                <w:kern w:val="2"/>
                <w:sz w:val="24"/>
                <w:szCs w:val="24"/>
              </w:rPr>
              <w:t>牵头负责</w:t>
            </w:r>
          </w:p>
        </w:tc>
        <w:tc>
          <w:tcPr>
            <w:tcW w:w="1673" w:type="dxa"/>
            <w:vAlign w:val="center"/>
          </w:tcPr>
          <w:p>
            <w:pPr>
              <w:pStyle w:val="10"/>
              <w:jc w:val="center"/>
              <w:rPr>
                <w:rFonts w:hint="eastAsia" w:ascii="仿宋" w:hAnsi="仿宋" w:eastAsia="仿宋" w:cs="仿宋"/>
                <w:b w:val="0"/>
                <w:bCs w:val="0"/>
                <w:color w:val="auto"/>
                <w:kern w:val="2"/>
                <w:sz w:val="24"/>
                <w:szCs w:val="24"/>
              </w:rPr>
            </w:pPr>
            <w:r>
              <w:rPr>
                <w:rFonts w:hint="eastAsia" w:ascii="仿宋" w:hAnsi="仿宋" w:eastAsia="仿宋" w:cs="仿宋"/>
                <w:b w:val="0"/>
                <w:bCs w:val="0"/>
                <w:color w:val="auto"/>
                <w:kern w:val="2"/>
                <w:sz w:val="24"/>
                <w:szCs w:val="24"/>
              </w:rPr>
              <w:t>审核把关</w:t>
            </w:r>
          </w:p>
        </w:tc>
        <w:tc>
          <w:tcPr>
            <w:tcW w:w="5055" w:type="dxa"/>
            <w:vAlign w:val="center"/>
          </w:tcPr>
          <w:p>
            <w:pPr>
              <w:pStyle w:val="10"/>
              <w:jc w:val="center"/>
              <w:rPr>
                <w:rFonts w:hint="eastAsia" w:ascii="仿宋" w:hAnsi="仿宋" w:eastAsia="仿宋" w:cs="仿宋"/>
                <w:b w:val="0"/>
                <w:bCs w:val="0"/>
                <w:color w:val="auto"/>
                <w:kern w:val="2"/>
                <w:sz w:val="24"/>
                <w:szCs w:val="24"/>
              </w:rPr>
            </w:pPr>
            <w:r>
              <w:rPr>
                <w:rFonts w:hint="eastAsia" w:ascii="仿宋" w:hAnsi="仿宋" w:eastAsia="仿宋" w:cs="仿宋"/>
                <w:b w:val="0"/>
                <w:bCs w:val="0"/>
                <w:color w:val="auto"/>
                <w:kern w:val="2"/>
                <w:sz w:val="24"/>
                <w:szCs w:val="24"/>
              </w:rPr>
              <w:t>评价赋分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372" w:type="dxa"/>
            <w:vMerge w:val="restart"/>
            <w:vAlign w:val="center"/>
          </w:tcPr>
          <w:p>
            <w:pPr>
              <w:pStyle w:val="10"/>
              <w:jc w:val="center"/>
              <w:rPr>
                <w:rFonts w:hint="eastAsia" w:ascii="仿宋" w:hAnsi="仿宋" w:eastAsia="仿宋" w:cs="仿宋"/>
                <w:b w:val="0"/>
                <w:bCs w:val="0"/>
                <w:color w:val="auto"/>
                <w:kern w:val="2"/>
                <w:sz w:val="24"/>
                <w:szCs w:val="24"/>
                <w:lang w:val="en-US" w:eastAsia="zh-CN"/>
              </w:rPr>
            </w:pPr>
            <w:r>
              <w:rPr>
                <w:rFonts w:hint="eastAsia" w:ascii="仿宋" w:hAnsi="仿宋" w:eastAsia="仿宋" w:cs="仿宋"/>
                <w:b w:val="0"/>
                <w:bCs w:val="0"/>
                <w:color w:val="auto"/>
                <w:kern w:val="2"/>
                <w:sz w:val="24"/>
                <w:szCs w:val="24"/>
                <w:lang w:val="en-US" w:eastAsia="zh-CN"/>
              </w:rPr>
              <w:t>2021级</w:t>
            </w:r>
          </w:p>
          <w:p>
            <w:pPr>
              <w:pStyle w:val="10"/>
              <w:jc w:val="center"/>
              <w:rPr>
                <w:rFonts w:hint="eastAsia" w:ascii="仿宋" w:hAnsi="仿宋" w:eastAsia="仿宋" w:cs="仿宋"/>
                <w:b w:val="0"/>
                <w:bCs w:val="0"/>
                <w:color w:val="auto"/>
                <w:kern w:val="2"/>
                <w:sz w:val="24"/>
                <w:szCs w:val="24"/>
              </w:rPr>
            </w:pPr>
            <w:r>
              <w:rPr>
                <w:rFonts w:hint="eastAsia" w:ascii="仿宋" w:hAnsi="仿宋" w:eastAsia="仿宋" w:cs="仿宋"/>
                <w:b w:val="0"/>
                <w:bCs w:val="0"/>
                <w:color w:val="auto"/>
                <w:kern w:val="2"/>
                <w:sz w:val="24"/>
                <w:szCs w:val="24"/>
              </w:rPr>
              <w:t>学生</w:t>
            </w:r>
          </w:p>
        </w:tc>
        <w:tc>
          <w:tcPr>
            <w:tcW w:w="714" w:type="dxa"/>
            <w:vAlign w:val="center"/>
          </w:tcPr>
          <w:p>
            <w:pPr>
              <w:pStyle w:val="10"/>
              <w:jc w:val="center"/>
              <w:rPr>
                <w:rFonts w:hint="eastAsia" w:ascii="仿宋" w:hAnsi="仿宋" w:eastAsia="仿宋" w:cs="仿宋"/>
                <w:b w:val="0"/>
                <w:bCs w:val="0"/>
                <w:color w:val="auto"/>
                <w:kern w:val="2"/>
                <w:sz w:val="24"/>
                <w:szCs w:val="24"/>
              </w:rPr>
            </w:pPr>
            <w:r>
              <w:rPr>
                <w:rFonts w:hint="eastAsia" w:ascii="仿宋" w:hAnsi="仿宋" w:eastAsia="仿宋" w:cs="仿宋"/>
                <w:b w:val="0"/>
                <w:bCs w:val="0"/>
                <w:color w:val="auto"/>
                <w:kern w:val="2"/>
                <w:sz w:val="24"/>
                <w:szCs w:val="24"/>
                <w:lang w:val="en-US" w:eastAsia="zh-CN"/>
              </w:rPr>
              <w:t>班</w:t>
            </w:r>
            <w:r>
              <w:rPr>
                <w:rFonts w:hint="eastAsia" w:ascii="仿宋" w:hAnsi="仿宋" w:eastAsia="仿宋" w:cs="仿宋"/>
                <w:b w:val="0"/>
                <w:bCs w:val="0"/>
                <w:color w:val="auto"/>
                <w:kern w:val="2"/>
                <w:sz w:val="24"/>
                <w:szCs w:val="24"/>
              </w:rPr>
              <w:t>级</w:t>
            </w:r>
          </w:p>
        </w:tc>
        <w:tc>
          <w:tcPr>
            <w:tcW w:w="1570" w:type="dxa"/>
            <w:vAlign w:val="center"/>
          </w:tcPr>
          <w:p>
            <w:pPr>
              <w:pStyle w:val="10"/>
              <w:jc w:val="center"/>
              <w:rPr>
                <w:rFonts w:hint="eastAsia" w:ascii="仿宋" w:hAnsi="仿宋" w:eastAsia="仿宋" w:cs="仿宋"/>
                <w:b w:val="0"/>
                <w:bCs w:val="0"/>
                <w:color w:val="auto"/>
                <w:kern w:val="2"/>
                <w:sz w:val="24"/>
                <w:szCs w:val="24"/>
              </w:rPr>
            </w:pPr>
            <w:r>
              <w:rPr>
                <w:rFonts w:hint="eastAsia" w:ascii="仿宋" w:hAnsi="仿宋" w:eastAsia="仿宋" w:cs="仿宋"/>
                <w:b w:val="0"/>
                <w:bCs w:val="0"/>
                <w:color w:val="auto"/>
                <w:kern w:val="2"/>
                <w:sz w:val="24"/>
                <w:szCs w:val="24"/>
                <w:lang w:val="en-US" w:eastAsia="zh-CN"/>
              </w:rPr>
              <w:t>生活</w:t>
            </w:r>
            <w:r>
              <w:rPr>
                <w:rFonts w:hint="eastAsia" w:ascii="仿宋" w:hAnsi="仿宋" w:eastAsia="仿宋" w:cs="仿宋"/>
                <w:b w:val="0"/>
                <w:bCs w:val="0"/>
                <w:color w:val="auto"/>
                <w:kern w:val="2"/>
                <w:sz w:val="24"/>
                <w:szCs w:val="24"/>
              </w:rPr>
              <w:t>委员</w:t>
            </w:r>
          </w:p>
        </w:tc>
        <w:tc>
          <w:tcPr>
            <w:tcW w:w="1673" w:type="dxa"/>
            <w:vAlign w:val="center"/>
          </w:tcPr>
          <w:p>
            <w:pPr>
              <w:pStyle w:val="10"/>
              <w:jc w:val="center"/>
              <w:rPr>
                <w:rFonts w:hint="eastAsia" w:ascii="仿宋" w:hAnsi="仿宋" w:eastAsia="仿宋" w:cs="仿宋"/>
                <w:b w:val="0"/>
                <w:bCs w:val="0"/>
                <w:color w:val="auto"/>
                <w:kern w:val="2"/>
                <w:sz w:val="24"/>
                <w:szCs w:val="24"/>
              </w:rPr>
            </w:pPr>
            <w:r>
              <w:rPr>
                <w:rFonts w:hint="eastAsia" w:ascii="仿宋" w:hAnsi="仿宋" w:eastAsia="仿宋" w:cs="仿宋"/>
                <w:b w:val="0"/>
                <w:bCs w:val="0"/>
                <w:color w:val="auto"/>
                <w:kern w:val="2"/>
                <w:sz w:val="24"/>
                <w:szCs w:val="24"/>
                <w:lang w:val="en-US" w:eastAsia="zh-CN"/>
              </w:rPr>
              <w:t>班主任</w:t>
            </w:r>
          </w:p>
        </w:tc>
        <w:tc>
          <w:tcPr>
            <w:tcW w:w="5055" w:type="dxa"/>
            <w:vAlign w:val="center"/>
          </w:tcPr>
          <w:p>
            <w:pPr>
              <w:pStyle w:val="10"/>
              <w:jc w:val="both"/>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val="en-US" w:eastAsia="zh-CN"/>
              </w:rPr>
              <w:t>积极</w:t>
            </w:r>
            <w:r>
              <w:rPr>
                <w:rFonts w:hint="eastAsia" w:ascii="仿宋" w:hAnsi="仿宋" w:eastAsia="仿宋" w:cs="仿宋"/>
                <w:b w:val="0"/>
                <w:bCs w:val="0"/>
                <w:color w:val="auto"/>
                <w:kern w:val="2"/>
                <w:sz w:val="24"/>
                <w:szCs w:val="24"/>
              </w:rPr>
              <w:t>参加</w:t>
            </w:r>
            <w:r>
              <w:rPr>
                <w:rFonts w:hint="eastAsia" w:ascii="仿宋" w:hAnsi="仿宋" w:eastAsia="仿宋" w:cs="仿宋"/>
                <w:b w:val="0"/>
                <w:bCs w:val="0"/>
                <w:color w:val="auto"/>
                <w:kern w:val="2"/>
                <w:sz w:val="24"/>
                <w:szCs w:val="24"/>
                <w:lang w:val="en-US" w:eastAsia="zh-CN"/>
              </w:rPr>
              <w:t>班级主题活动的</w:t>
            </w:r>
            <w:r>
              <w:rPr>
                <w:rFonts w:hint="eastAsia" w:ascii="仿宋" w:hAnsi="仿宋" w:eastAsia="仿宋" w:cs="仿宋"/>
                <w:b w:val="0"/>
                <w:bCs w:val="0"/>
                <w:color w:val="auto"/>
                <w:kern w:val="2"/>
                <w:sz w:val="24"/>
                <w:szCs w:val="24"/>
              </w:rPr>
              <w:t>学生每人加0.</w:t>
            </w:r>
            <w:r>
              <w:rPr>
                <w:rFonts w:hint="eastAsia" w:ascii="仿宋" w:hAnsi="仿宋" w:eastAsia="仿宋" w:cs="仿宋"/>
                <w:b w:val="0"/>
                <w:bCs w:val="0"/>
                <w:color w:val="auto"/>
                <w:kern w:val="2"/>
                <w:sz w:val="24"/>
                <w:szCs w:val="24"/>
                <w:lang w:val="en-US" w:eastAsia="zh-CN"/>
              </w:rPr>
              <w:t>25</w:t>
            </w:r>
            <w:r>
              <w:rPr>
                <w:rFonts w:hint="eastAsia" w:ascii="仿宋" w:hAnsi="仿宋" w:eastAsia="仿宋" w:cs="仿宋"/>
                <w:b w:val="0"/>
                <w:bCs w:val="0"/>
                <w:color w:val="auto"/>
                <w:kern w:val="2"/>
                <w:sz w:val="24"/>
                <w:szCs w:val="24"/>
              </w:rPr>
              <w:t>分</w:t>
            </w:r>
            <w:r>
              <w:rPr>
                <w:rFonts w:hint="eastAsia" w:ascii="仿宋" w:hAnsi="仿宋" w:eastAsia="仿宋" w:cs="仿宋"/>
                <w:b w:val="0"/>
                <w:bCs w:val="0"/>
                <w:color w:val="auto"/>
                <w:kern w:val="2"/>
                <w:sz w:val="24"/>
                <w:szCs w:val="24"/>
                <w:lang w:eastAsia="zh-CN"/>
              </w:rPr>
              <w:t>。</w:t>
            </w:r>
            <w:r>
              <w:rPr>
                <w:rFonts w:hint="eastAsia" w:ascii="仿宋" w:hAnsi="仿宋" w:eastAsia="仿宋" w:cs="仿宋"/>
                <w:b w:val="0"/>
                <w:bCs w:val="0"/>
                <w:color w:val="auto"/>
                <w:kern w:val="2"/>
                <w:sz w:val="24"/>
                <w:szCs w:val="24"/>
              </w:rPr>
              <w:t>骨干成员（不超过5人）加班级分</w:t>
            </w:r>
            <w:r>
              <w:rPr>
                <w:rFonts w:hint="eastAsia" w:ascii="仿宋" w:hAnsi="仿宋" w:eastAsia="仿宋" w:cs="仿宋"/>
                <w:b w:val="0"/>
                <w:bCs w:val="0"/>
                <w:color w:val="auto"/>
                <w:kern w:val="2"/>
                <w:sz w:val="24"/>
                <w:szCs w:val="24"/>
                <w:lang w:val="en-US" w:eastAsia="zh-CN"/>
              </w:rPr>
              <w:t>0.5</w:t>
            </w:r>
            <w:r>
              <w:rPr>
                <w:rFonts w:hint="eastAsia" w:ascii="仿宋" w:hAnsi="仿宋" w:eastAsia="仿宋" w:cs="仿宋"/>
                <w:b w:val="0"/>
                <w:bCs w:val="0"/>
                <w:color w:val="auto"/>
                <w:kern w:val="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1372" w:type="dxa"/>
            <w:vMerge w:val="continue"/>
            <w:vAlign w:val="center"/>
          </w:tcPr>
          <w:p>
            <w:pPr>
              <w:pStyle w:val="10"/>
              <w:jc w:val="center"/>
              <w:rPr>
                <w:rFonts w:hint="eastAsia" w:ascii="仿宋" w:hAnsi="仿宋" w:eastAsia="仿宋" w:cs="仿宋"/>
                <w:b w:val="0"/>
                <w:bCs w:val="0"/>
                <w:color w:val="auto"/>
                <w:kern w:val="2"/>
                <w:sz w:val="24"/>
                <w:szCs w:val="24"/>
              </w:rPr>
            </w:pPr>
          </w:p>
        </w:tc>
        <w:tc>
          <w:tcPr>
            <w:tcW w:w="714" w:type="dxa"/>
            <w:vAlign w:val="center"/>
          </w:tcPr>
          <w:p>
            <w:pPr>
              <w:pStyle w:val="10"/>
              <w:jc w:val="center"/>
              <w:rPr>
                <w:rFonts w:hint="eastAsia" w:ascii="仿宋" w:hAnsi="仿宋" w:eastAsia="仿宋" w:cs="仿宋"/>
                <w:b w:val="0"/>
                <w:bCs w:val="0"/>
                <w:color w:val="auto"/>
                <w:kern w:val="2"/>
                <w:sz w:val="24"/>
                <w:szCs w:val="24"/>
                <w:lang w:val="en-US" w:eastAsia="zh-CN"/>
              </w:rPr>
            </w:pPr>
            <w:r>
              <w:rPr>
                <w:rFonts w:hint="eastAsia" w:ascii="仿宋" w:hAnsi="仿宋" w:eastAsia="仿宋" w:cs="仿宋"/>
                <w:b w:val="0"/>
                <w:bCs w:val="0"/>
                <w:color w:val="auto"/>
                <w:kern w:val="2"/>
                <w:sz w:val="24"/>
                <w:szCs w:val="24"/>
                <w:lang w:val="en-US" w:eastAsia="zh-CN"/>
              </w:rPr>
              <w:t>院级</w:t>
            </w:r>
          </w:p>
        </w:tc>
        <w:tc>
          <w:tcPr>
            <w:tcW w:w="1570" w:type="dxa"/>
            <w:vAlign w:val="center"/>
          </w:tcPr>
          <w:p>
            <w:pPr>
              <w:pStyle w:val="10"/>
              <w:jc w:val="center"/>
              <w:rPr>
                <w:rFonts w:hint="eastAsia" w:ascii="仿宋" w:hAnsi="仿宋" w:eastAsia="仿宋" w:cs="仿宋"/>
                <w:b w:val="0"/>
                <w:bCs w:val="0"/>
                <w:color w:val="auto"/>
                <w:kern w:val="2"/>
                <w:sz w:val="24"/>
                <w:szCs w:val="24"/>
                <w:lang w:val="en-US" w:eastAsia="zh-CN"/>
              </w:rPr>
            </w:pPr>
            <w:r>
              <w:rPr>
                <w:rFonts w:hint="eastAsia" w:ascii="仿宋" w:hAnsi="仿宋" w:eastAsia="仿宋" w:cs="仿宋"/>
                <w:b w:val="0"/>
                <w:bCs w:val="0"/>
                <w:color w:val="auto"/>
                <w:kern w:val="2"/>
                <w:sz w:val="24"/>
                <w:szCs w:val="24"/>
                <w:lang w:val="en-US" w:eastAsia="zh-CN"/>
              </w:rPr>
              <w:t>院学生会</w:t>
            </w:r>
          </w:p>
          <w:p>
            <w:pPr>
              <w:pStyle w:val="10"/>
              <w:jc w:val="center"/>
              <w:rPr>
                <w:rFonts w:hint="eastAsia" w:ascii="仿宋" w:hAnsi="仿宋" w:eastAsia="仿宋" w:cs="仿宋"/>
                <w:b w:val="0"/>
                <w:bCs w:val="0"/>
                <w:color w:val="auto"/>
                <w:kern w:val="2"/>
                <w:sz w:val="24"/>
                <w:szCs w:val="24"/>
              </w:rPr>
            </w:pPr>
            <w:r>
              <w:rPr>
                <w:rFonts w:hint="eastAsia" w:ascii="仿宋" w:hAnsi="仿宋" w:eastAsia="仿宋" w:cs="仿宋"/>
                <w:b w:val="0"/>
                <w:bCs w:val="0"/>
                <w:color w:val="auto"/>
                <w:kern w:val="2"/>
                <w:sz w:val="24"/>
                <w:szCs w:val="24"/>
                <w:lang w:val="en-US" w:eastAsia="zh-CN"/>
              </w:rPr>
              <w:t>生活权益部</w:t>
            </w:r>
          </w:p>
        </w:tc>
        <w:tc>
          <w:tcPr>
            <w:tcW w:w="1673" w:type="dxa"/>
            <w:vAlign w:val="center"/>
          </w:tcPr>
          <w:p>
            <w:pPr>
              <w:pStyle w:val="10"/>
              <w:jc w:val="center"/>
              <w:rPr>
                <w:rFonts w:hint="eastAsia" w:ascii="仿宋" w:hAnsi="仿宋" w:eastAsia="仿宋" w:cs="仿宋"/>
                <w:b w:val="0"/>
                <w:bCs w:val="0"/>
                <w:sz w:val="24"/>
                <w:szCs w:val="24"/>
              </w:rPr>
            </w:pPr>
            <w:r>
              <w:rPr>
                <w:rFonts w:hint="eastAsia" w:ascii="仿宋" w:hAnsi="仿宋" w:eastAsia="仿宋" w:cs="仿宋"/>
                <w:b w:val="0"/>
                <w:bCs w:val="0"/>
                <w:color w:val="auto"/>
                <w:kern w:val="2"/>
                <w:sz w:val="24"/>
                <w:szCs w:val="24"/>
                <w:lang w:val="en-US" w:eastAsia="zh-CN"/>
              </w:rPr>
              <w:t>分团委书记</w:t>
            </w:r>
          </w:p>
        </w:tc>
        <w:tc>
          <w:tcPr>
            <w:tcW w:w="5055" w:type="dxa"/>
            <w:vAlign w:val="center"/>
          </w:tcPr>
          <w:p>
            <w:pPr>
              <w:pStyle w:val="10"/>
              <w:jc w:val="both"/>
              <w:rPr>
                <w:rFonts w:hint="eastAsia" w:ascii="仿宋" w:hAnsi="仿宋" w:eastAsia="仿宋" w:cs="仿宋"/>
                <w:b w:val="0"/>
                <w:bCs w:val="0"/>
                <w:color w:val="auto"/>
                <w:kern w:val="2"/>
                <w:sz w:val="24"/>
                <w:szCs w:val="24"/>
              </w:rPr>
            </w:pPr>
            <w:r>
              <w:rPr>
                <w:rFonts w:hint="eastAsia" w:ascii="仿宋" w:hAnsi="仿宋" w:eastAsia="仿宋" w:cs="仿宋"/>
                <w:b w:val="0"/>
                <w:bCs w:val="0"/>
                <w:color w:val="auto"/>
                <w:kern w:val="2"/>
                <w:sz w:val="24"/>
                <w:szCs w:val="24"/>
              </w:rPr>
              <w:t>学院</w:t>
            </w:r>
            <w:r>
              <w:rPr>
                <w:rFonts w:hint="eastAsia" w:ascii="仿宋" w:hAnsi="仿宋" w:eastAsia="仿宋" w:cs="仿宋"/>
                <w:b w:val="0"/>
                <w:bCs w:val="0"/>
                <w:color w:val="auto"/>
                <w:kern w:val="2"/>
                <w:sz w:val="24"/>
                <w:szCs w:val="24"/>
                <w:lang w:val="en-US" w:eastAsia="zh-CN"/>
              </w:rPr>
              <w:t>评选中</w:t>
            </w:r>
            <w:r>
              <w:rPr>
                <w:rFonts w:hint="eastAsia" w:ascii="仿宋" w:hAnsi="仿宋" w:eastAsia="仿宋" w:cs="仿宋"/>
                <w:b w:val="0"/>
                <w:bCs w:val="0"/>
                <w:color w:val="auto"/>
                <w:kern w:val="2"/>
                <w:sz w:val="24"/>
                <w:szCs w:val="24"/>
              </w:rPr>
              <w:t>获奖的</w:t>
            </w:r>
            <w:r>
              <w:rPr>
                <w:rFonts w:hint="eastAsia" w:ascii="仿宋" w:hAnsi="仿宋" w:eastAsia="仿宋" w:cs="仿宋"/>
                <w:b w:val="0"/>
                <w:bCs w:val="0"/>
                <w:color w:val="auto"/>
                <w:kern w:val="2"/>
                <w:sz w:val="24"/>
                <w:szCs w:val="24"/>
                <w:lang w:val="en-US" w:eastAsia="zh-CN"/>
              </w:rPr>
              <w:t>学生</w:t>
            </w:r>
            <w:r>
              <w:rPr>
                <w:rFonts w:hint="eastAsia" w:ascii="仿宋" w:hAnsi="仿宋" w:eastAsia="仿宋" w:cs="仿宋"/>
                <w:b w:val="0"/>
                <w:bCs w:val="0"/>
                <w:color w:val="auto"/>
                <w:kern w:val="2"/>
                <w:sz w:val="24"/>
                <w:szCs w:val="24"/>
              </w:rPr>
              <w:t>按一、二、三等奖和优秀奖分别加</w:t>
            </w:r>
            <w:r>
              <w:rPr>
                <w:rFonts w:hint="eastAsia" w:ascii="仿宋" w:hAnsi="仿宋" w:eastAsia="仿宋" w:cs="仿宋"/>
                <w:b w:val="0"/>
                <w:bCs w:val="0"/>
                <w:color w:val="auto"/>
                <w:kern w:val="2"/>
                <w:sz w:val="24"/>
                <w:szCs w:val="24"/>
                <w:lang w:val="en-US" w:eastAsia="zh-CN"/>
              </w:rPr>
              <w:t>1.5</w:t>
            </w:r>
            <w:r>
              <w:rPr>
                <w:rFonts w:hint="eastAsia" w:ascii="仿宋" w:hAnsi="仿宋" w:eastAsia="仿宋" w:cs="仿宋"/>
                <w:b w:val="0"/>
                <w:bCs w:val="0"/>
                <w:color w:val="auto"/>
                <w:kern w:val="2"/>
                <w:sz w:val="24"/>
                <w:szCs w:val="24"/>
              </w:rPr>
              <w:t>分、</w:t>
            </w:r>
            <w:r>
              <w:rPr>
                <w:rFonts w:hint="eastAsia" w:ascii="仿宋" w:hAnsi="仿宋" w:eastAsia="仿宋" w:cs="仿宋"/>
                <w:b w:val="0"/>
                <w:bCs w:val="0"/>
                <w:color w:val="auto"/>
                <w:kern w:val="2"/>
                <w:sz w:val="24"/>
                <w:szCs w:val="24"/>
                <w:lang w:val="en-US" w:eastAsia="zh-CN"/>
              </w:rPr>
              <w:t>1</w:t>
            </w:r>
            <w:r>
              <w:rPr>
                <w:rFonts w:hint="eastAsia" w:ascii="仿宋" w:hAnsi="仿宋" w:eastAsia="仿宋" w:cs="仿宋"/>
                <w:b w:val="0"/>
                <w:bCs w:val="0"/>
                <w:color w:val="auto"/>
                <w:kern w:val="2"/>
                <w:sz w:val="24"/>
                <w:szCs w:val="24"/>
              </w:rPr>
              <w:t>分、</w:t>
            </w:r>
            <w:r>
              <w:rPr>
                <w:rFonts w:hint="eastAsia" w:ascii="仿宋" w:hAnsi="仿宋" w:eastAsia="仿宋" w:cs="仿宋"/>
                <w:b w:val="0"/>
                <w:bCs w:val="0"/>
                <w:color w:val="auto"/>
                <w:kern w:val="2"/>
                <w:sz w:val="24"/>
                <w:szCs w:val="24"/>
                <w:lang w:val="en-US" w:eastAsia="zh-CN"/>
              </w:rPr>
              <w:t>0.75</w:t>
            </w:r>
            <w:r>
              <w:rPr>
                <w:rFonts w:hint="eastAsia" w:ascii="仿宋" w:hAnsi="仿宋" w:eastAsia="仿宋" w:cs="仿宋"/>
                <w:b w:val="0"/>
                <w:bCs w:val="0"/>
                <w:color w:val="auto"/>
                <w:kern w:val="2"/>
                <w:sz w:val="24"/>
                <w:szCs w:val="24"/>
              </w:rPr>
              <w:t>分和0.</w:t>
            </w:r>
            <w:r>
              <w:rPr>
                <w:rFonts w:hint="eastAsia" w:ascii="仿宋" w:hAnsi="仿宋" w:eastAsia="仿宋" w:cs="仿宋"/>
                <w:b w:val="0"/>
                <w:bCs w:val="0"/>
                <w:color w:val="auto"/>
                <w:kern w:val="2"/>
                <w:sz w:val="24"/>
                <w:szCs w:val="24"/>
                <w:lang w:val="en-US" w:eastAsia="zh-CN"/>
              </w:rPr>
              <w:t>5</w:t>
            </w:r>
            <w:r>
              <w:rPr>
                <w:rFonts w:hint="eastAsia" w:ascii="仿宋" w:hAnsi="仿宋" w:eastAsia="仿宋" w:cs="仿宋"/>
                <w:b w:val="0"/>
                <w:bCs w:val="0"/>
                <w:color w:val="auto"/>
                <w:kern w:val="2"/>
                <w:sz w:val="24"/>
                <w:szCs w:val="24"/>
              </w:rPr>
              <w:t>分，班级骨干成员（不超过5人）加</w:t>
            </w:r>
            <w:r>
              <w:rPr>
                <w:rFonts w:hint="eastAsia" w:ascii="仿宋" w:hAnsi="仿宋" w:eastAsia="仿宋" w:cs="仿宋"/>
                <w:b w:val="0"/>
                <w:bCs w:val="0"/>
                <w:color w:val="auto"/>
                <w:kern w:val="2"/>
                <w:sz w:val="24"/>
                <w:szCs w:val="24"/>
                <w:lang w:val="en-US" w:eastAsia="zh-CN"/>
              </w:rPr>
              <w:t>1.5-</w:t>
            </w:r>
            <w:r>
              <w:rPr>
                <w:rFonts w:hint="eastAsia" w:ascii="仿宋" w:hAnsi="仿宋" w:eastAsia="仿宋" w:cs="仿宋"/>
                <w:b w:val="0"/>
                <w:bCs w:val="0"/>
                <w:color w:val="auto"/>
                <w:kern w:val="2"/>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372" w:type="dxa"/>
            <w:vMerge w:val="continue"/>
            <w:vAlign w:val="center"/>
          </w:tcPr>
          <w:p>
            <w:pPr>
              <w:pStyle w:val="10"/>
              <w:jc w:val="center"/>
              <w:rPr>
                <w:rFonts w:hint="eastAsia" w:ascii="仿宋" w:hAnsi="仿宋" w:eastAsia="仿宋" w:cs="仿宋"/>
                <w:b w:val="0"/>
                <w:bCs w:val="0"/>
                <w:color w:val="auto"/>
                <w:kern w:val="2"/>
                <w:sz w:val="24"/>
                <w:szCs w:val="24"/>
              </w:rPr>
            </w:pPr>
          </w:p>
        </w:tc>
        <w:tc>
          <w:tcPr>
            <w:tcW w:w="714" w:type="dxa"/>
            <w:vAlign w:val="center"/>
          </w:tcPr>
          <w:p>
            <w:pPr>
              <w:pStyle w:val="10"/>
              <w:jc w:val="center"/>
              <w:rPr>
                <w:rFonts w:hint="eastAsia" w:ascii="仿宋" w:hAnsi="仿宋" w:eastAsia="仿宋" w:cs="仿宋"/>
                <w:b w:val="0"/>
                <w:bCs w:val="0"/>
                <w:color w:val="auto"/>
                <w:kern w:val="2"/>
                <w:sz w:val="24"/>
                <w:szCs w:val="24"/>
              </w:rPr>
            </w:pPr>
            <w:r>
              <w:rPr>
                <w:rFonts w:hint="eastAsia" w:ascii="仿宋" w:hAnsi="仿宋" w:eastAsia="仿宋" w:cs="仿宋"/>
                <w:b w:val="0"/>
                <w:bCs w:val="0"/>
                <w:color w:val="auto"/>
                <w:kern w:val="2"/>
                <w:sz w:val="24"/>
                <w:szCs w:val="24"/>
              </w:rPr>
              <w:t>校级</w:t>
            </w:r>
          </w:p>
        </w:tc>
        <w:tc>
          <w:tcPr>
            <w:tcW w:w="1570" w:type="dxa"/>
            <w:vAlign w:val="center"/>
          </w:tcPr>
          <w:p>
            <w:pPr>
              <w:pStyle w:val="10"/>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校</w:t>
            </w:r>
            <w:r>
              <w:rPr>
                <w:rFonts w:hint="eastAsia" w:ascii="仿宋" w:hAnsi="仿宋" w:eastAsia="仿宋" w:cs="仿宋"/>
                <w:b w:val="0"/>
                <w:bCs w:val="0"/>
                <w:sz w:val="24"/>
                <w:szCs w:val="24"/>
                <w:lang w:val="en-US" w:eastAsia="zh-CN"/>
              </w:rPr>
              <w:t>学生会</w:t>
            </w:r>
          </w:p>
          <w:p>
            <w:pPr>
              <w:pStyle w:val="10"/>
              <w:jc w:val="center"/>
              <w:rPr>
                <w:rFonts w:hint="eastAsia" w:ascii="仿宋" w:hAnsi="仿宋" w:eastAsia="仿宋" w:cs="仿宋"/>
                <w:b w:val="0"/>
                <w:bCs w:val="0"/>
                <w:color w:val="auto"/>
                <w:kern w:val="2"/>
                <w:sz w:val="24"/>
                <w:szCs w:val="24"/>
              </w:rPr>
            </w:pPr>
            <w:r>
              <w:rPr>
                <w:rFonts w:hint="eastAsia" w:ascii="仿宋" w:hAnsi="仿宋" w:eastAsia="仿宋" w:cs="仿宋"/>
                <w:b w:val="0"/>
                <w:bCs w:val="0"/>
                <w:sz w:val="24"/>
                <w:szCs w:val="24"/>
                <w:lang w:val="en-US" w:eastAsia="zh-CN"/>
              </w:rPr>
              <w:t>生活权益部</w:t>
            </w:r>
          </w:p>
        </w:tc>
        <w:tc>
          <w:tcPr>
            <w:tcW w:w="1673" w:type="dxa"/>
            <w:vAlign w:val="center"/>
          </w:tcPr>
          <w:p>
            <w:pPr>
              <w:pStyle w:val="10"/>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val="en-US" w:eastAsia="zh-CN"/>
              </w:rPr>
              <w:t>校团委书记</w:t>
            </w:r>
          </w:p>
        </w:tc>
        <w:tc>
          <w:tcPr>
            <w:tcW w:w="5055" w:type="dxa"/>
            <w:vAlign w:val="center"/>
          </w:tcPr>
          <w:p>
            <w:pPr>
              <w:pStyle w:val="10"/>
              <w:jc w:val="both"/>
              <w:rPr>
                <w:rFonts w:hint="eastAsia" w:ascii="仿宋" w:hAnsi="仿宋" w:eastAsia="仿宋" w:cs="仿宋"/>
                <w:b w:val="0"/>
                <w:bCs w:val="0"/>
                <w:color w:val="auto"/>
                <w:kern w:val="2"/>
                <w:sz w:val="24"/>
                <w:szCs w:val="24"/>
              </w:rPr>
            </w:pPr>
            <w:r>
              <w:rPr>
                <w:rFonts w:hint="eastAsia" w:ascii="仿宋" w:hAnsi="仿宋" w:eastAsia="仿宋" w:cs="仿宋"/>
                <w:b w:val="0"/>
                <w:bCs w:val="0"/>
                <w:color w:val="auto"/>
                <w:kern w:val="2"/>
                <w:sz w:val="24"/>
                <w:szCs w:val="24"/>
                <w:lang w:val="en-US" w:eastAsia="zh-CN"/>
              </w:rPr>
              <w:t>校级评选中</w:t>
            </w:r>
            <w:r>
              <w:rPr>
                <w:rFonts w:hint="eastAsia" w:ascii="仿宋" w:hAnsi="仿宋" w:eastAsia="仿宋" w:cs="仿宋"/>
                <w:b w:val="0"/>
                <w:bCs w:val="0"/>
                <w:color w:val="auto"/>
                <w:kern w:val="2"/>
                <w:sz w:val="24"/>
                <w:szCs w:val="24"/>
              </w:rPr>
              <w:t>获奖的</w:t>
            </w:r>
            <w:r>
              <w:rPr>
                <w:rFonts w:hint="eastAsia" w:ascii="仿宋" w:hAnsi="仿宋" w:eastAsia="仿宋" w:cs="仿宋"/>
                <w:b w:val="0"/>
                <w:bCs w:val="0"/>
                <w:color w:val="auto"/>
                <w:kern w:val="2"/>
                <w:sz w:val="24"/>
                <w:szCs w:val="24"/>
                <w:lang w:val="en-US" w:eastAsia="zh-CN"/>
              </w:rPr>
              <w:t>学生</w:t>
            </w:r>
            <w:r>
              <w:rPr>
                <w:rFonts w:hint="eastAsia" w:ascii="仿宋" w:hAnsi="仿宋" w:eastAsia="仿宋" w:cs="仿宋"/>
                <w:b w:val="0"/>
                <w:bCs w:val="0"/>
                <w:color w:val="auto"/>
                <w:kern w:val="2"/>
                <w:sz w:val="24"/>
                <w:szCs w:val="24"/>
              </w:rPr>
              <w:t>按一、二、三等奖和优秀奖分别加</w:t>
            </w:r>
            <w:r>
              <w:rPr>
                <w:rFonts w:hint="eastAsia" w:ascii="仿宋" w:hAnsi="仿宋" w:eastAsia="仿宋" w:cs="仿宋"/>
                <w:b w:val="0"/>
                <w:bCs w:val="0"/>
                <w:color w:val="auto"/>
                <w:kern w:val="2"/>
                <w:sz w:val="24"/>
                <w:szCs w:val="24"/>
                <w:lang w:val="en-US" w:eastAsia="zh-CN"/>
              </w:rPr>
              <w:t>1.5</w:t>
            </w:r>
            <w:r>
              <w:rPr>
                <w:rFonts w:hint="eastAsia" w:ascii="仿宋" w:hAnsi="仿宋" w:eastAsia="仿宋" w:cs="仿宋"/>
                <w:b w:val="0"/>
                <w:bCs w:val="0"/>
                <w:color w:val="auto"/>
                <w:kern w:val="2"/>
                <w:sz w:val="24"/>
                <w:szCs w:val="24"/>
              </w:rPr>
              <w:t>分、</w:t>
            </w:r>
            <w:r>
              <w:rPr>
                <w:rFonts w:hint="eastAsia" w:ascii="仿宋" w:hAnsi="仿宋" w:eastAsia="仿宋" w:cs="仿宋"/>
                <w:b w:val="0"/>
                <w:bCs w:val="0"/>
                <w:color w:val="auto"/>
                <w:kern w:val="2"/>
                <w:sz w:val="24"/>
                <w:szCs w:val="24"/>
                <w:lang w:val="en-US" w:eastAsia="zh-CN"/>
              </w:rPr>
              <w:t>1</w:t>
            </w:r>
            <w:r>
              <w:rPr>
                <w:rFonts w:hint="eastAsia" w:ascii="仿宋" w:hAnsi="仿宋" w:eastAsia="仿宋" w:cs="仿宋"/>
                <w:b w:val="0"/>
                <w:bCs w:val="0"/>
                <w:color w:val="auto"/>
                <w:kern w:val="2"/>
                <w:sz w:val="24"/>
                <w:szCs w:val="24"/>
              </w:rPr>
              <w:t>分、</w:t>
            </w:r>
            <w:r>
              <w:rPr>
                <w:rFonts w:hint="eastAsia" w:ascii="仿宋" w:hAnsi="仿宋" w:eastAsia="仿宋" w:cs="仿宋"/>
                <w:b w:val="0"/>
                <w:bCs w:val="0"/>
                <w:color w:val="auto"/>
                <w:kern w:val="2"/>
                <w:sz w:val="24"/>
                <w:szCs w:val="24"/>
                <w:lang w:val="en-US" w:eastAsia="zh-CN"/>
              </w:rPr>
              <w:t>0.75</w:t>
            </w:r>
            <w:r>
              <w:rPr>
                <w:rFonts w:hint="eastAsia" w:ascii="仿宋" w:hAnsi="仿宋" w:eastAsia="仿宋" w:cs="仿宋"/>
                <w:b w:val="0"/>
                <w:bCs w:val="0"/>
                <w:color w:val="auto"/>
                <w:kern w:val="2"/>
                <w:sz w:val="24"/>
                <w:szCs w:val="24"/>
              </w:rPr>
              <w:t>分和0.</w:t>
            </w:r>
            <w:r>
              <w:rPr>
                <w:rFonts w:hint="eastAsia" w:ascii="仿宋" w:hAnsi="仿宋" w:eastAsia="仿宋" w:cs="仿宋"/>
                <w:b w:val="0"/>
                <w:bCs w:val="0"/>
                <w:color w:val="auto"/>
                <w:kern w:val="2"/>
                <w:sz w:val="24"/>
                <w:szCs w:val="24"/>
                <w:lang w:val="en-US" w:eastAsia="zh-CN"/>
              </w:rPr>
              <w:t>5</w:t>
            </w:r>
            <w:r>
              <w:rPr>
                <w:rFonts w:hint="eastAsia" w:ascii="仿宋" w:hAnsi="仿宋" w:eastAsia="仿宋" w:cs="仿宋"/>
                <w:b w:val="0"/>
                <w:bCs w:val="0"/>
                <w:color w:val="auto"/>
                <w:kern w:val="2"/>
                <w:sz w:val="24"/>
                <w:szCs w:val="24"/>
              </w:rPr>
              <w:t>分，班级骨干成员（不超过5人）加</w:t>
            </w:r>
            <w:r>
              <w:rPr>
                <w:rFonts w:hint="eastAsia" w:ascii="仿宋" w:hAnsi="仿宋" w:eastAsia="仿宋" w:cs="仿宋"/>
                <w:b w:val="0"/>
                <w:bCs w:val="0"/>
                <w:color w:val="auto"/>
                <w:kern w:val="2"/>
                <w:sz w:val="24"/>
                <w:szCs w:val="24"/>
                <w:lang w:val="en-US" w:eastAsia="zh-CN"/>
              </w:rPr>
              <w:t>1.5-</w:t>
            </w:r>
            <w:r>
              <w:rPr>
                <w:rFonts w:hint="eastAsia" w:ascii="仿宋" w:hAnsi="仿宋" w:eastAsia="仿宋" w:cs="仿宋"/>
                <w:b w:val="0"/>
                <w:bCs w:val="0"/>
                <w:color w:val="auto"/>
                <w:kern w:val="2"/>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372" w:type="dxa"/>
            <w:vMerge w:val="restart"/>
            <w:vAlign w:val="center"/>
          </w:tcPr>
          <w:p>
            <w:pPr>
              <w:pStyle w:val="10"/>
              <w:jc w:val="center"/>
              <w:rPr>
                <w:rFonts w:hint="eastAsia" w:ascii="仿宋" w:hAnsi="仿宋" w:eastAsia="仿宋" w:cs="仿宋"/>
                <w:b w:val="0"/>
                <w:bCs w:val="0"/>
                <w:color w:val="auto"/>
                <w:kern w:val="2"/>
                <w:sz w:val="24"/>
                <w:szCs w:val="24"/>
                <w:lang w:val="en-US" w:eastAsia="zh-CN"/>
              </w:rPr>
            </w:pPr>
            <w:r>
              <w:rPr>
                <w:rFonts w:hint="eastAsia" w:ascii="仿宋" w:hAnsi="仿宋" w:eastAsia="仿宋" w:cs="仿宋"/>
                <w:b w:val="0"/>
                <w:bCs w:val="0"/>
                <w:color w:val="auto"/>
                <w:kern w:val="2"/>
                <w:sz w:val="24"/>
                <w:szCs w:val="24"/>
              </w:rPr>
              <w:t>202</w:t>
            </w:r>
            <w:r>
              <w:rPr>
                <w:rFonts w:hint="eastAsia" w:ascii="仿宋" w:hAnsi="仿宋" w:eastAsia="仿宋" w:cs="仿宋"/>
                <w:b w:val="0"/>
                <w:bCs w:val="0"/>
                <w:color w:val="auto"/>
                <w:kern w:val="2"/>
                <w:sz w:val="24"/>
                <w:szCs w:val="24"/>
                <w:lang w:val="en-US" w:eastAsia="zh-CN"/>
              </w:rPr>
              <w:t>2</w:t>
            </w:r>
            <w:r>
              <w:rPr>
                <w:rFonts w:hint="eastAsia" w:ascii="仿宋" w:hAnsi="仿宋" w:eastAsia="仿宋" w:cs="仿宋"/>
                <w:b w:val="0"/>
                <w:bCs w:val="0"/>
                <w:color w:val="auto"/>
                <w:kern w:val="2"/>
                <w:sz w:val="24"/>
                <w:szCs w:val="24"/>
              </w:rPr>
              <w:t>级</w:t>
            </w:r>
            <w:r>
              <w:rPr>
                <w:rFonts w:hint="eastAsia" w:ascii="仿宋" w:hAnsi="仿宋" w:eastAsia="仿宋" w:cs="仿宋"/>
                <w:b w:val="0"/>
                <w:bCs w:val="0"/>
                <w:color w:val="auto"/>
                <w:kern w:val="2"/>
                <w:sz w:val="24"/>
                <w:szCs w:val="24"/>
                <w:lang w:eastAsia="zh-CN"/>
              </w:rPr>
              <w:t>、</w:t>
            </w:r>
            <w:r>
              <w:rPr>
                <w:rFonts w:hint="eastAsia" w:ascii="仿宋" w:hAnsi="仿宋" w:eastAsia="仿宋" w:cs="仿宋"/>
                <w:b w:val="0"/>
                <w:bCs w:val="0"/>
                <w:color w:val="auto"/>
                <w:kern w:val="2"/>
                <w:sz w:val="24"/>
                <w:szCs w:val="24"/>
                <w:lang w:val="en-US" w:eastAsia="zh-CN"/>
              </w:rPr>
              <w:t>2023级</w:t>
            </w:r>
          </w:p>
          <w:p>
            <w:pPr>
              <w:pStyle w:val="10"/>
              <w:jc w:val="center"/>
              <w:rPr>
                <w:rFonts w:hint="eastAsia" w:ascii="仿宋" w:hAnsi="仿宋" w:eastAsia="仿宋" w:cs="仿宋"/>
                <w:b w:val="0"/>
                <w:bCs w:val="0"/>
                <w:color w:val="auto"/>
                <w:kern w:val="2"/>
                <w:sz w:val="24"/>
                <w:szCs w:val="24"/>
              </w:rPr>
            </w:pPr>
            <w:r>
              <w:rPr>
                <w:rFonts w:hint="eastAsia" w:ascii="仿宋" w:hAnsi="仿宋" w:eastAsia="仿宋" w:cs="仿宋"/>
                <w:b w:val="0"/>
                <w:bCs w:val="0"/>
                <w:color w:val="auto"/>
                <w:kern w:val="2"/>
                <w:sz w:val="24"/>
                <w:szCs w:val="24"/>
              </w:rPr>
              <w:t>学生</w:t>
            </w:r>
          </w:p>
        </w:tc>
        <w:tc>
          <w:tcPr>
            <w:tcW w:w="714" w:type="dxa"/>
            <w:vAlign w:val="center"/>
          </w:tcPr>
          <w:p>
            <w:pPr>
              <w:pStyle w:val="10"/>
              <w:jc w:val="center"/>
              <w:rPr>
                <w:rFonts w:hint="eastAsia" w:ascii="仿宋" w:hAnsi="仿宋" w:eastAsia="仿宋" w:cs="仿宋"/>
                <w:b w:val="0"/>
                <w:bCs w:val="0"/>
                <w:color w:val="auto"/>
                <w:kern w:val="2"/>
                <w:sz w:val="24"/>
                <w:szCs w:val="24"/>
              </w:rPr>
            </w:pPr>
            <w:r>
              <w:rPr>
                <w:rFonts w:hint="eastAsia" w:ascii="仿宋" w:hAnsi="仿宋" w:eastAsia="仿宋" w:cs="仿宋"/>
                <w:b w:val="0"/>
                <w:bCs w:val="0"/>
                <w:color w:val="auto"/>
                <w:kern w:val="2"/>
                <w:sz w:val="24"/>
                <w:szCs w:val="24"/>
              </w:rPr>
              <w:t>班级</w:t>
            </w:r>
          </w:p>
        </w:tc>
        <w:tc>
          <w:tcPr>
            <w:tcW w:w="1570" w:type="dxa"/>
            <w:vAlign w:val="center"/>
          </w:tcPr>
          <w:p>
            <w:pPr>
              <w:pStyle w:val="10"/>
              <w:jc w:val="center"/>
              <w:rPr>
                <w:rFonts w:hint="eastAsia" w:ascii="仿宋" w:hAnsi="仿宋" w:eastAsia="仿宋" w:cs="仿宋"/>
                <w:b w:val="0"/>
                <w:bCs w:val="0"/>
                <w:color w:val="auto"/>
                <w:kern w:val="2"/>
                <w:sz w:val="24"/>
                <w:szCs w:val="24"/>
              </w:rPr>
            </w:pPr>
            <w:r>
              <w:rPr>
                <w:rFonts w:hint="eastAsia" w:ascii="仿宋" w:hAnsi="仿宋" w:eastAsia="仿宋" w:cs="仿宋"/>
                <w:b w:val="0"/>
                <w:bCs w:val="0"/>
                <w:color w:val="auto"/>
                <w:kern w:val="2"/>
                <w:sz w:val="24"/>
                <w:szCs w:val="24"/>
                <w:lang w:val="en-US" w:eastAsia="zh-CN"/>
              </w:rPr>
              <w:t>生活</w:t>
            </w:r>
            <w:r>
              <w:rPr>
                <w:rFonts w:hint="eastAsia" w:ascii="仿宋" w:hAnsi="仿宋" w:eastAsia="仿宋" w:cs="仿宋"/>
                <w:b w:val="0"/>
                <w:bCs w:val="0"/>
                <w:color w:val="auto"/>
                <w:kern w:val="2"/>
                <w:sz w:val="24"/>
                <w:szCs w:val="24"/>
              </w:rPr>
              <w:t>委员</w:t>
            </w:r>
          </w:p>
        </w:tc>
        <w:tc>
          <w:tcPr>
            <w:tcW w:w="1673" w:type="dxa"/>
            <w:vAlign w:val="center"/>
          </w:tcPr>
          <w:p>
            <w:pPr>
              <w:pStyle w:val="10"/>
              <w:jc w:val="center"/>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val="en-US" w:eastAsia="zh-CN"/>
              </w:rPr>
              <w:t>班主任</w:t>
            </w:r>
          </w:p>
        </w:tc>
        <w:tc>
          <w:tcPr>
            <w:tcW w:w="5055" w:type="dxa"/>
            <w:vAlign w:val="center"/>
          </w:tcPr>
          <w:p>
            <w:pPr>
              <w:pStyle w:val="10"/>
              <w:jc w:val="both"/>
              <w:rPr>
                <w:rFonts w:hint="eastAsia" w:ascii="仿宋" w:hAnsi="仿宋" w:eastAsia="仿宋" w:cs="仿宋"/>
                <w:b w:val="0"/>
                <w:bCs w:val="0"/>
                <w:color w:val="auto"/>
                <w:kern w:val="2"/>
                <w:sz w:val="24"/>
                <w:szCs w:val="24"/>
              </w:rPr>
            </w:pPr>
            <w:r>
              <w:rPr>
                <w:rFonts w:hint="eastAsia" w:ascii="仿宋" w:hAnsi="仿宋" w:eastAsia="仿宋" w:cs="仿宋"/>
                <w:b w:val="0"/>
                <w:bCs w:val="0"/>
                <w:color w:val="auto"/>
                <w:kern w:val="2"/>
                <w:sz w:val="24"/>
                <w:szCs w:val="24"/>
              </w:rPr>
              <w:t>积极参加班级</w:t>
            </w:r>
            <w:r>
              <w:rPr>
                <w:rFonts w:hint="eastAsia" w:ascii="仿宋" w:hAnsi="仿宋" w:eastAsia="仿宋" w:cs="仿宋"/>
                <w:b w:val="0"/>
                <w:bCs w:val="0"/>
                <w:color w:val="auto"/>
                <w:kern w:val="2"/>
                <w:sz w:val="24"/>
                <w:szCs w:val="24"/>
                <w:lang w:val="en-US" w:eastAsia="zh-CN"/>
              </w:rPr>
              <w:t>主题活动的</w:t>
            </w:r>
            <w:r>
              <w:rPr>
                <w:rFonts w:hint="eastAsia" w:ascii="仿宋" w:hAnsi="仿宋" w:eastAsia="仿宋" w:cs="仿宋"/>
                <w:b w:val="0"/>
                <w:bCs w:val="0"/>
                <w:color w:val="auto"/>
                <w:kern w:val="2"/>
                <w:sz w:val="24"/>
                <w:szCs w:val="24"/>
              </w:rPr>
              <w:t>每人加班级分</w:t>
            </w:r>
            <w:r>
              <w:rPr>
                <w:rFonts w:hint="eastAsia" w:ascii="仿宋" w:hAnsi="仿宋" w:eastAsia="仿宋" w:cs="仿宋"/>
                <w:b w:val="0"/>
                <w:bCs w:val="0"/>
                <w:color w:val="auto"/>
                <w:kern w:val="2"/>
                <w:sz w:val="24"/>
                <w:szCs w:val="24"/>
                <w:lang w:val="en-US" w:eastAsia="zh-CN"/>
              </w:rPr>
              <w:t>2</w:t>
            </w:r>
            <w:r>
              <w:rPr>
                <w:rFonts w:hint="eastAsia" w:ascii="仿宋" w:hAnsi="仿宋" w:eastAsia="仿宋" w:cs="仿宋"/>
                <w:b w:val="0"/>
                <w:bCs w:val="0"/>
                <w:color w:val="auto"/>
                <w:kern w:val="2"/>
                <w:sz w:val="24"/>
                <w:szCs w:val="24"/>
              </w:rPr>
              <w:t>分。骨干成员（不超过5人）加班级分3</w:t>
            </w:r>
            <w:r>
              <w:rPr>
                <w:rFonts w:hint="eastAsia" w:ascii="仿宋" w:hAnsi="仿宋" w:eastAsia="仿宋" w:cs="仿宋"/>
                <w:b w:val="0"/>
                <w:bCs w:val="0"/>
                <w:color w:val="auto"/>
                <w:kern w:val="2"/>
                <w:sz w:val="24"/>
                <w:szCs w:val="24"/>
                <w:lang w:val="en-US" w:eastAsia="zh-CN"/>
              </w:rPr>
              <w:t>-4</w:t>
            </w:r>
            <w:r>
              <w:rPr>
                <w:rFonts w:hint="eastAsia" w:ascii="仿宋" w:hAnsi="仿宋" w:eastAsia="仿宋" w:cs="仿宋"/>
                <w:b w:val="0"/>
                <w:bCs w:val="0"/>
                <w:color w:val="auto"/>
                <w:kern w:val="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1372" w:type="dxa"/>
            <w:vMerge w:val="continue"/>
            <w:vAlign w:val="center"/>
          </w:tcPr>
          <w:p>
            <w:pPr>
              <w:pStyle w:val="10"/>
              <w:jc w:val="center"/>
              <w:rPr>
                <w:rFonts w:hint="eastAsia" w:ascii="仿宋" w:hAnsi="仿宋" w:eastAsia="仿宋" w:cs="仿宋"/>
                <w:b w:val="0"/>
                <w:bCs w:val="0"/>
                <w:color w:val="auto"/>
                <w:kern w:val="2"/>
                <w:sz w:val="24"/>
                <w:szCs w:val="24"/>
              </w:rPr>
            </w:pPr>
          </w:p>
        </w:tc>
        <w:tc>
          <w:tcPr>
            <w:tcW w:w="714" w:type="dxa"/>
            <w:vAlign w:val="center"/>
          </w:tcPr>
          <w:p>
            <w:pPr>
              <w:pStyle w:val="10"/>
              <w:jc w:val="center"/>
              <w:rPr>
                <w:rFonts w:hint="eastAsia" w:ascii="仿宋" w:hAnsi="仿宋" w:eastAsia="仿宋" w:cs="仿宋"/>
                <w:b w:val="0"/>
                <w:bCs w:val="0"/>
                <w:color w:val="auto"/>
                <w:kern w:val="2"/>
                <w:sz w:val="24"/>
                <w:szCs w:val="24"/>
              </w:rPr>
            </w:pPr>
            <w:r>
              <w:rPr>
                <w:rFonts w:hint="eastAsia" w:ascii="仿宋" w:hAnsi="仿宋" w:eastAsia="仿宋" w:cs="仿宋"/>
                <w:b w:val="0"/>
                <w:bCs w:val="0"/>
                <w:color w:val="auto"/>
                <w:kern w:val="2"/>
                <w:sz w:val="24"/>
                <w:szCs w:val="24"/>
              </w:rPr>
              <w:t>院级</w:t>
            </w:r>
          </w:p>
        </w:tc>
        <w:tc>
          <w:tcPr>
            <w:tcW w:w="1570" w:type="dxa"/>
            <w:vAlign w:val="center"/>
          </w:tcPr>
          <w:p>
            <w:pPr>
              <w:pStyle w:val="10"/>
              <w:jc w:val="center"/>
              <w:rPr>
                <w:rFonts w:hint="eastAsia" w:ascii="仿宋" w:hAnsi="仿宋" w:eastAsia="仿宋" w:cs="仿宋"/>
                <w:b w:val="0"/>
                <w:bCs w:val="0"/>
                <w:color w:val="auto"/>
                <w:kern w:val="2"/>
                <w:sz w:val="24"/>
                <w:szCs w:val="24"/>
                <w:lang w:val="en-US" w:eastAsia="zh-CN"/>
              </w:rPr>
            </w:pPr>
            <w:r>
              <w:rPr>
                <w:rFonts w:hint="eastAsia" w:ascii="仿宋" w:hAnsi="仿宋" w:eastAsia="仿宋" w:cs="仿宋"/>
                <w:b w:val="0"/>
                <w:bCs w:val="0"/>
                <w:color w:val="auto"/>
                <w:kern w:val="2"/>
                <w:sz w:val="24"/>
                <w:szCs w:val="24"/>
                <w:lang w:val="en-US" w:eastAsia="zh-CN"/>
              </w:rPr>
              <w:t>院学生会</w:t>
            </w:r>
          </w:p>
          <w:p>
            <w:pPr>
              <w:pStyle w:val="10"/>
              <w:jc w:val="center"/>
              <w:rPr>
                <w:rFonts w:hint="eastAsia" w:ascii="仿宋" w:hAnsi="仿宋" w:eastAsia="仿宋" w:cs="仿宋"/>
                <w:b w:val="0"/>
                <w:bCs w:val="0"/>
                <w:color w:val="auto"/>
                <w:kern w:val="2"/>
                <w:sz w:val="24"/>
                <w:szCs w:val="24"/>
              </w:rPr>
            </w:pPr>
            <w:r>
              <w:rPr>
                <w:rFonts w:hint="eastAsia" w:ascii="仿宋" w:hAnsi="仿宋" w:eastAsia="仿宋" w:cs="仿宋"/>
                <w:b w:val="0"/>
                <w:bCs w:val="0"/>
                <w:color w:val="auto"/>
                <w:kern w:val="2"/>
                <w:sz w:val="24"/>
                <w:szCs w:val="24"/>
                <w:lang w:val="en-US" w:eastAsia="zh-CN"/>
              </w:rPr>
              <w:t>生活权益部</w:t>
            </w:r>
          </w:p>
        </w:tc>
        <w:tc>
          <w:tcPr>
            <w:tcW w:w="1673" w:type="dxa"/>
            <w:vAlign w:val="center"/>
          </w:tcPr>
          <w:p>
            <w:pPr>
              <w:pStyle w:val="10"/>
              <w:jc w:val="center"/>
              <w:rPr>
                <w:rFonts w:hint="eastAsia" w:ascii="仿宋" w:hAnsi="仿宋" w:eastAsia="仿宋" w:cs="仿宋"/>
                <w:b w:val="0"/>
                <w:bCs w:val="0"/>
                <w:color w:val="auto"/>
                <w:kern w:val="2"/>
                <w:sz w:val="24"/>
                <w:szCs w:val="24"/>
                <w:lang w:val="en-US" w:eastAsia="zh-CN"/>
              </w:rPr>
            </w:pPr>
            <w:r>
              <w:rPr>
                <w:rFonts w:hint="eastAsia" w:ascii="仿宋" w:hAnsi="仿宋" w:eastAsia="仿宋" w:cs="仿宋"/>
                <w:b w:val="0"/>
                <w:bCs w:val="0"/>
                <w:color w:val="auto"/>
                <w:kern w:val="2"/>
                <w:sz w:val="24"/>
                <w:szCs w:val="24"/>
                <w:lang w:val="en-US" w:eastAsia="zh-CN"/>
              </w:rPr>
              <w:t>分团委书记</w:t>
            </w:r>
          </w:p>
        </w:tc>
        <w:tc>
          <w:tcPr>
            <w:tcW w:w="5055" w:type="dxa"/>
            <w:vAlign w:val="center"/>
          </w:tcPr>
          <w:p>
            <w:pPr>
              <w:pStyle w:val="10"/>
              <w:jc w:val="both"/>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rPr>
              <w:t>学院</w:t>
            </w:r>
            <w:r>
              <w:rPr>
                <w:rFonts w:hint="eastAsia" w:ascii="仿宋" w:hAnsi="仿宋" w:eastAsia="仿宋" w:cs="仿宋"/>
                <w:b w:val="0"/>
                <w:bCs w:val="0"/>
                <w:color w:val="auto"/>
                <w:kern w:val="2"/>
                <w:sz w:val="24"/>
                <w:szCs w:val="24"/>
                <w:lang w:val="en-US" w:eastAsia="zh-CN"/>
              </w:rPr>
              <w:t>评选</w:t>
            </w:r>
            <w:r>
              <w:rPr>
                <w:rFonts w:hint="eastAsia" w:ascii="仿宋" w:hAnsi="仿宋" w:eastAsia="仿宋" w:cs="仿宋"/>
                <w:b w:val="0"/>
                <w:bCs w:val="0"/>
                <w:color w:val="auto"/>
                <w:kern w:val="2"/>
                <w:sz w:val="24"/>
                <w:szCs w:val="24"/>
              </w:rPr>
              <w:t>获奖的班级学生按一、二、三等奖和优秀奖分别加院级分2分、1.5分、1分和0.5分，班级骨干成员（不超过5人）加院级分2-3分。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372" w:type="dxa"/>
            <w:vMerge w:val="continue"/>
            <w:vAlign w:val="center"/>
          </w:tcPr>
          <w:p>
            <w:pPr>
              <w:pStyle w:val="10"/>
              <w:jc w:val="center"/>
              <w:rPr>
                <w:rFonts w:hint="eastAsia" w:ascii="仿宋" w:hAnsi="仿宋" w:eastAsia="仿宋" w:cs="仿宋"/>
                <w:b w:val="0"/>
                <w:bCs w:val="0"/>
                <w:color w:val="auto"/>
                <w:kern w:val="2"/>
                <w:sz w:val="24"/>
                <w:szCs w:val="24"/>
              </w:rPr>
            </w:pPr>
          </w:p>
        </w:tc>
        <w:tc>
          <w:tcPr>
            <w:tcW w:w="714" w:type="dxa"/>
            <w:vAlign w:val="center"/>
          </w:tcPr>
          <w:p>
            <w:pPr>
              <w:pStyle w:val="10"/>
              <w:jc w:val="center"/>
              <w:rPr>
                <w:rFonts w:hint="eastAsia" w:ascii="仿宋" w:hAnsi="仿宋" w:eastAsia="仿宋" w:cs="仿宋"/>
                <w:b w:val="0"/>
                <w:bCs w:val="0"/>
                <w:color w:val="auto"/>
                <w:kern w:val="2"/>
                <w:sz w:val="24"/>
                <w:szCs w:val="24"/>
              </w:rPr>
            </w:pPr>
            <w:r>
              <w:rPr>
                <w:rFonts w:hint="eastAsia" w:ascii="仿宋" w:hAnsi="仿宋" w:eastAsia="仿宋" w:cs="仿宋"/>
                <w:b w:val="0"/>
                <w:bCs w:val="0"/>
                <w:color w:val="auto"/>
                <w:kern w:val="2"/>
                <w:sz w:val="24"/>
                <w:szCs w:val="24"/>
              </w:rPr>
              <w:t>校级</w:t>
            </w:r>
          </w:p>
        </w:tc>
        <w:tc>
          <w:tcPr>
            <w:tcW w:w="1570" w:type="dxa"/>
            <w:vAlign w:val="center"/>
          </w:tcPr>
          <w:p>
            <w:pPr>
              <w:pStyle w:val="10"/>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校</w:t>
            </w:r>
            <w:r>
              <w:rPr>
                <w:rFonts w:hint="eastAsia" w:ascii="仿宋" w:hAnsi="仿宋" w:eastAsia="仿宋" w:cs="仿宋"/>
                <w:b w:val="0"/>
                <w:bCs w:val="0"/>
                <w:sz w:val="24"/>
                <w:szCs w:val="24"/>
                <w:lang w:val="en-US" w:eastAsia="zh-CN"/>
              </w:rPr>
              <w:t>学生会</w:t>
            </w:r>
          </w:p>
          <w:p>
            <w:pPr>
              <w:pStyle w:val="10"/>
              <w:jc w:val="center"/>
              <w:rPr>
                <w:rFonts w:hint="eastAsia" w:ascii="仿宋" w:hAnsi="仿宋" w:eastAsia="仿宋" w:cs="仿宋"/>
                <w:b w:val="0"/>
                <w:bCs w:val="0"/>
                <w:color w:val="auto"/>
                <w:kern w:val="2"/>
                <w:sz w:val="24"/>
                <w:szCs w:val="24"/>
              </w:rPr>
            </w:pPr>
            <w:r>
              <w:rPr>
                <w:rFonts w:hint="eastAsia" w:ascii="仿宋" w:hAnsi="仿宋" w:eastAsia="仿宋" w:cs="仿宋"/>
                <w:b w:val="0"/>
                <w:bCs w:val="0"/>
                <w:sz w:val="24"/>
                <w:szCs w:val="24"/>
                <w:lang w:val="en-US" w:eastAsia="zh-CN"/>
              </w:rPr>
              <w:t>生活权益部</w:t>
            </w:r>
          </w:p>
        </w:tc>
        <w:tc>
          <w:tcPr>
            <w:tcW w:w="1673" w:type="dxa"/>
            <w:vAlign w:val="center"/>
          </w:tcPr>
          <w:p>
            <w:pPr>
              <w:pStyle w:val="10"/>
              <w:jc w:val="center"/>
              <w:rPr>
                <w:rFonts w:hint="eastAsia" w:ascii="仿宋" w:hAnsi="仿宋" w:eastAsia="仿宋" w:cs="仿宋"/>
                <w:b w:val="0"/>
                <w:bCs w:val="0"/>
                <w:color w:val="auto"/>
                <w:kern w:val="2"/>
                <w:sz w:val="24"/>
                <w:szCs w:val="24"/>
              </w:rPr>
            </w:pPr>
            <w:r>
              <w:rPr>
                <w:rFonts w:hint="eastAsia" w:ascii="仿宋" w:hAnsi="仿宋" w:eastAsia="仿宋" w:cs="仿宋"/>
                <w:b w:val="0"/>
                <w:bCs w:val="0"/>
                <w:sz w:val="24"/>
                <w:szCs w:val="24"/>
                <w:lang w:val="en-US" w:eastAsia="zh-CN"/>
              </w:rPr>
              <w:t>校团委书记</w:t>
            </w:r>
          </w:p>
        </w:tc>
        <w:tc>
          <w:tcPr>
            <w:tcW w:w="5055" w:type="dxa"/>
            <w:vAlign w:val="center"/>
          </w:tcPr>
          <w:p>
            <w:pPr>
              <w:pStyle w:val="10"/>
              <w:jc w:val="both"/>
              <w:rPr>
                <w:rFonts w:hint="eastAsia" w:ascii="仿宋" w:hAnsi="仿宋" w:eastAsia="仿宋" w:cs="仿宋"/>
                <w:b w:val="0"/>
                <w:bCs w:val="0"/>
                <w:color w:val="auto"/>
                <w:kern w:val="2"/>
                <w:sz w:val="24"/>
                <w:szCs w:val="24"/>
              </w:rPr>
            </w:pPr>
            <w:r>
              <w:rPr>
                <w:rFonts w:hint="eastAsia" w:ascii="仿宋" w:hAnsi="仿宋" w:eastAsia="仿宋" w:cs="仿宋"/>
                <w:b w:val="0"/>
                <w:bCs w:val="0"/>
                <w:color w:val="auto"/>
                <w:kern w:val="2"/>
                <w:sz w:val="24"/>
                <w:szCs w:val="24"/>
                <w:lang w:val="en-US" w:eastAsia="zh-CN"/>
              </w:rPr>
              <w:t>校级评选</w:t>
            </w:r>
            <w:r>
              <w:rPr>
                <w:rFonts w:hint="eastAsia" w:ascii="仿宋" w:hAnsi="仿宋" w:eastAsia="仿宋" w:cs="仿宋"/>
                <w:b w:val="0"/>
                <w:bCs w:val="0"/>
                <w:color w:val="auto"/>
                <w:kern w:val="2"/>
                <w:sz w:val="24"/>
                <w:szCs w:val="24"/>
              </w:rPr>
              <w:t>获得一、二、三等奖的班级学生分别加</w:t>
            </w:r>
            <w:r>
              <w:rPr>
                <w:rFonts w:hint="eastAsia" w:ascii="仿宋" w:hAnsi="仿宋" w:eastAsia="仿宋" w:cs="仿宋"/>
                <w:b w:val="0"/>
                <w:bCs w:val="0"/>
                <w:color w:val="auto"/>
                <w:kern w:val="2"/>
                <w:sz w:val="24"/>
                <w:szCs w:val="24"/>
                <w:lang w:val="en-US" w:eastAsia="zh-CN"/>
              </w:rPr>
              <w:t>校</w:t>
            </w:r>
            <w:r>
              <w:rPr>
                <w:rFonts w:hint="eastAsia" w:ascii="仿宋" w:hAnsi="仿宋" w:eastAsia="仿宋" w:cs="仿宋"/>
                <w:b w:val="0"/>
                <w:bCs w:val="0"/>
                <w:color w:val="auto"/>
                <w:kern w:val="2"/>
                <w:sz w:val="24"/>
                <w:szCs w:val="24"/>
              </w:rPr>
              <w:t>级分</w:t>
            </w:r>
            <w:r>
              <w:rPr>
                <w:rFonts w:hint="eastAsia" w:ascii="仿宋" w:hAnsi="仿宋" w:eastAsia="仿宋" w:cs="仿宋"/>
                <w:b w:val="0"/>
                <w:bCs w:val="0"/>
                <w:color w:val="auto"/>
                <w:kern w:val="2"/>
                <w:sz w:val="24"/>
                <w:szCs w:val="24"/>
                <w:lang w:val="en-US" w:eastAsia="zh-CN"/>
              </w:rPr>
              <w:t>1.5</w:t>
            </w:r>
            <w:r>
              <w:rPr>
                <w:rFonts w:hint="eastAsia" w:ascii="仿宋" w:hAnsi="仿宋" w:eastAsia="仿宋" w:cs="仿宋"/>
                <w:b w:val="0"/>
                <w:bCs w:val="0"/>
                <w:color w:val="auto"/>
                <w:kern w:val="2"/>
                <w:sz w:val="24"/>
                <w:szCs w:val="24"/>
              </w:rPr>
              <w:t>分、</w:t>
            </w:r>
            <w:r>
              <w:rPr>
                <w:rFonts w:hint="eastAsia" w:ascii="仿宋" w:hAnsi="仿宋" w:eastAsia="仿宋" w:cs="仿宋"/>
                <w:b w:val="0"/>
                <w:bCs w:val="0"/>
                <w:color w:val="auto"/>
                <w:kern w:val="2"/>
                <w:sz w:val="24"/>
                <w:szCs w:val="24"/>
                <w:lang w:val="en-US" w:eastAsia="zh-CN"/>
              </w:rPr>
              <w:t>1</w:t>
            </w:r>
            <w:r>
              <w:rPr>
                <w:rFonts w:hint="eastAsia" w:ascii="仿宋" w:hAnsi="仿宋" w:eastAsia="仿宋" w:cs="仿宋"/>
                <w:b w:val="0"/>
                <w:bCs w:val="0"/>
                <w:color w:val="auto"/>
                <w:kern w:val="2"/>
                <w:sz w:val="24"/>
                <w:szCs w:val="24"/>
              </w:rPr>
              <w:t>和</w:t>
            </w:r>
            <w:r>
              <w:rPr>
                <w:rFonts w:hint="eastAsia" w:ascii="仿宋" w:hAnsi="仿宋" w:eastAsia="仿宋" w:cs="仿宋"/>
                <w:b w:val="0"/>
                <w:bCs w:val="0"/>
                <w:color w:val="auto"/>
                <w:kern w:val="2"/>
                <w:sz w:val="24"/>
                <w:szCs w:val="24"/>
                <w:lang w:val="en-US" w:eastAsia="zh-CN"/>
              </w:rPr>
              <w:t>0.5</w:t>
            </w:r>
            <w:r>
              <w:rPr>
                <w:rFonts w:hint="eastAsia" w:ascii="仿宋" w:hAnsi="仿宋" w:eastAsia="仿宋" w:cs="仿宋"/>
                <w:b w:val="0"/>
                <w:bCs w:val="0"/>
                <w:color w:val="auto"/>
                <w:kern w:val="2"/>
                <w:sz w:val="24"/>
                <w:szCs w:val="24"/>
              </w:rPr>
              <w:t>分。班级骨干成员（不超过5人）</w:t>
            </w:r>
            <w:r>
              <w:rPr>
                <w:rFonts w:hint="eastAsia" w:ascii="仿宋" w:hAnsi="仿宋" w:eastAsia="仿宋" w:cs="仿宋"/>
                <w:b w:val="0"/>
                <w:bCs w:val="0"/>
                <w:color w:val="auto"/>
                <w:kern w:val="2"/>
                <w:sz w:val="24"/>
                <w:szCs w:val="24"/>
                <w:lang w:val="en-US" w:eastAsia="zh-CN"/>
              </w:rPr>
              <w:t>另</w:t>
            </w:r>
            <w:r>
              <w:rPr>
                <w:rFonts w:hint="eastAsia" w:ascii="仿宋" w:hAnsi="仿宋" w:eastAsia="仿宋" w:cs="仿宋"/>
                <w:b w:val="0"/>
                <w:bCs w:val="0"/>
                <w:color w:val="auto"/>
                <w:kern w:val="2"/>
                <w:sz w:val="24"/>
                <w:szCs w:val="24"/>
              </w:rPr>
              <w:t>加</w:t>
            </w:r>
            <w:r>
              <w:rPr>
                <w:rFonts w:hint="eastAsia" w:ascii="仿宋" w:hAnsi="仿宋" w:eastAsia="仿宋" w:cs="仿宋"/>
                <w:b w:val="0"/>
                <w:bCs w:val="0"/>
                <w:color w:val="auto"/>
                <w:kern w:val="2"/>
                <w:sz w:val="24"/>
                <w:szCs w:val="24"/>
                <w:lang w:val="en-US" w:eastAsia="zh-CN"/>
              </w:rPr>
              <w:t>校</w:t>
            </w:r>
            <w:r>
              <w:rPr>
                <w:rFonts w:hint="eastAsia" w:ascii="仿宋" w:hAnsi="仿宋" w:eastAsia="仿宋" w:cs="仿宋"/>
                <w:b w:val="0"/>
                <w:bCs w:val="0"/>
                <w:color w:val="auto"/>
                <w:kern w:val="2"/>
                <w:sz w:val="24"/>
                <w:szCs w:val="24"/>
              </w:rPr>
              <w:t>级分</w:t>
            </w:r>
            <w:r>
              <w:rPr>
                <w:rFonts w:hint="eastAsia" w:ascii="仿宋" w:hAnsi="仿宋" w:eastAsia="仿宋" w:cs="仿宋"/>
                <w:b w:val="0"/>
                <w:bCs w:val="0"/>
                <w:color w:val="auto"/>
                <w:kern w:val="2"/>
                <w:sz w:val="24"/>
                <w:szCs w:val="24"/>
                <w:lang w:val="en-US" w:eastAsia="zh-CN"/>
              </w:rPr>
              <w:t>0.5</w:t>
            </w:r>
            <w:r>
              <w:rPr>
                <w:rFonts w:hint="eastAsia" w:ascii="仿宋" w:hAnsi="仿宋" w:eastAsia="仿宋" w:cs="仿宋"/>
                <w:b w:val="0"/>
                <w:bCs w:val="0"/>
                <w:color w:val="auto"/>
                <w:kern w:val="2"/>
                <w:sz w:val="24"/>
                <w:szCs w:val="24"/>
              </w:rPr>
              <w:t>分。</w:t>
            </w:r>
          </w:p>
        </w:tc>
      </w:tr>
    </w:tbl>
    <w:p>
      <w:pPr>
        <w:spacing w:line="360" w:lineRule="auto"/>
        <w:rPr>
          <w:rFonts w:hint="eastAsia" w:ascii="仿宋" w:hAnsi="仿宋" w:eastAsia="仿宋"/>
          <w:sz w:val="24"/>
          <w:szCs w:val="24"/>
        </w:rPr>
      </w:pPr>
      <w:r>
        <w:rPr>
          <w:rFonts w:hint="eastAsia" w:ascii="仿宋" w:hAnsi="仿宋" w:eastAsia="仿宋"/>
          <w:sz w:val="24"/>
          <w:szCs w:val="24"/>
        </w:rPr>
        <w:t>注：在学院和学校</w:t>
      </w:r>
      <w:r>
        <w:rPr>
          <w:rFonts w:hint="eastAsia" w:ascii="仿宋" w:hAnsi="仿宋" w:eastAsia="仿宋"/>
          <w:sz w:val="24"/>
          <w:szCs w:val="24"/>
          <w:lang w:val="en-US" w:eastAsia="zh-CN"/>
        </w:rPr>
        <w:t>评比</w:t>
      </w:r>
      <w:r>
        <w:rPr>
          <w:rFonts w:hint="eastAsia" w:ascii="仿宋" w:hAnsi="仿宋" w:eastAsia="仿宋"/>
          <w:sz w:val="24"/>
          <w:szCs w:val="24"/>
        </w:rPr>
        <w:t>中均获奖的班级，按最高获奖等级计算,不累计加分。</w:t>
      </w:r>
    </w:p>
    <w:p>
      <w:pPr>
        <w:numPr>
          <w:ilvl w:val="255"/>
          <w:numId w:val="0"/>
        </w:numPr>
        <w:spacing w:line="312" w:lineRule="auto"/>
        <w:ind w:firstLine="640" w:firstLineChars="200"/>
        <w:rPr>
          <w:rFonts w:ascii="黑体" w:hAnsi="黑体" w:eastAsia="黑体"/>
          <w:sz w:val="32"/>
          <w:szCs w:val="32"/>
        </w:rPr>
      </w:pPr>
      <w:r>
        <w:rPr>
          <w:rFonts w:hint="eastAsia" w:ascii="黑体" w:hAnsi="黑体" w:eastAsia="黑体"/>
          <w:sz w:val="32"/>
          <w:szCs w:val="32"/>
          <w:lang w:val="en-US" w:eastAsia="zh-CN"/>
        </w:rPr>
        <w:t>七</w:t>
      </w:r>
      <w:r>
        <w:rPr>
          <w:rFonts w:hint="eastAsia" w:ascii="黑体" w:hAnsi="黑体" w:eastAsia="黑体"/>
          <w:sz w:val="32"/>
          <w:szCs w:val="32"/>
        </w:rPr>
        <w:t>、其他说明</w:t>
      </w:r>
    </w:p>
    <w:p>
      <w:pPr>
        <w:spacing w:line="312" w:lineRule="auto"/>
        <w:rPr>
          <w:rFonts w:ascii="仿宋" w:hAnsi="仿宋" w:eastAsia="仿宋"/>
          <w:sz w:val="28"/>
          <w:szCs w:val="28"/>
        </w:rPr>
      </w:pPr>
      <w:r>
        <w:rPr>
          <w:rFonts w:hint="eastAsia" w:ascii="仿宋" w:hAnsi="仿宋" w:eastAsia="仿宋"/>
          <w:sz w:val="28"/>
          <w:szCs w:val="28"/>
        </w:rPr>
        <w:t>1、请各学院积极开展动员宣传，动员同学们发挥主动性、创新性，积极参与。</w:t>
      </w:r>
    </w:p>
    <w:p>
      <w:pPr>
        <w:spacing w:line="312" w:lineRule="auto"/>
        <w:rPr>
          <w:rFonts w:ascii="仿宋" w:hAnsi="仿宋" w:eastAsia="仿宋"/>
          <w:sz w:val="28"/>
          <w:szCs w:val="28"/>
        </w:rPr>
      </w:pPr>
      <w:r>
        <w:rPr>
          <w:rFonts w:hint="eastAsia" w:ascii="仿宋" w:hAnsi="仿宋" w:eastAsia="仿宋"/>
          <w:sz w:val="28"/>
          <w:szCs w:val="28"/>
        </w:rPr>
        <w:t>2、如有问题可及时咨询QQ：765944981。</w:t>
      </w:r>
    </w:p>
    <w:p>
      <w:pPr>
        <w:numPr>
          <w:ilvl w:val="255"/>
          <w:numId w:val="0"/>
        </w:numPr>
        <w:spacing w:line="312" w:lineRule="auto"/>
        <w:ind w:firstLine="640" w:firstLineChars="200"/>
        <w:rPr>
          <w:rFonts w:hint="eastAsia" w:ascii="Times New Roman" w:hAnsi="Times New Roman" w:eastAsia="仿宋_GB2312" w:cs="Times New Roman"/>
          <w:sz w:val="32"/>
          <w:szCs w:val="32"/>
        </w:rPr>
      </w:pPr>
    </w:p>
    <w:p>
      <w:pPr>
        <w:numPr>
          <w:ilvl w:val="255"/>
          <w:numId w:val="0"/>
        </w:numPr>
        <w:spacing w:line="312" w:lineRule="auto"/>
        <w:ind w:firstLine="640" w:firstLineChars="200"/>
        <w:rPr>
          <w:rFonts w:hint="eastAsia" w:ascii="Times New Roman" w:hAnsi="Times New Roman" w:eastAsia="仿宋_GB2312" w:cs="Times New Roman"/>
          <w:sz w:val="32"/>
          <w:szCs w:val="32"/>
        </w:rPr>
      </w:pPr>
    </w:p>
    <w:p>
      <w:pPr>
        <w:numPr>
          <w:ilvl w:val="255"/>
          <w:numId w:val="0"/>
        </w:numPr>
        <w:wordWrap w:val="0"/>
        <w:spacing w:line="312" w:lineRule="auto"/>
        <w:ind w:firstLine="640" w:firstLineChars="200"/>
        <w:jc w:val="right"/>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rPr>
        <w:t>团</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委</w:t>
      </w:r>
      <w:r>
        <w:rPr>
          <w:rFonts w:hint="eastAsia" w:ascii="Times New Roman" w:hAnsi="Times New Roman" w:eastAsia="仿宋_GB2312" w:cs="Times New Roman"/>
          <w:sz w:val="32"/>
          <w:szCs w:val="32"/>
          <w:lang w:val="en-US" w:eastAsia="zh-CN"/>
        </w:rPr>
        <w:t xml:space="preserve">  会计学院 </w:t>
      </w:r>
    </w:p>
    <w:p>
      <w:pPr>
        <w:numPr>
          <w:ilvl w:val="255"/>
          <w:numId w:val="0"/>
        </w:numPr>
        <w:spacing w:line="312" w:lineRule="auto"/>
        <w:ind w:firstLine="640" w:firstLineChars="200"/>
        <w:jc w:val="righ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202</w:t>
      </w:r>
      <w:r>
        <w:rPr>
          <w:rFonts w:hint="eastAsia" w:ascii="Times New Roman" w:hAnsi="Times New Roman" w:eastAsia="仿宋_GB2312" w:cs="Times New Roman"/>
          <w:sz w:val="32"/>
          <w:szCs w:val="32"/>
        </w:rPr>
        <w:t>3年1</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日</w:t>
      </w:r>
    </w:p>
    <w:p>
      <w:pPr>
        <w:numPr>
          <w:ilvl w:val="255"/>
          <w:numId w:val="0"/>
        </w:numPr>
        <w:spacing w:line="312" w:lineRule="auto"/>
        <w:ind w:firstLine="640" w:firstLineChars="200"/>
        <w:jc w:val="right"/>
        <w:rPr>
          <w:rFonts w:hint="eastAsia" w:ascii="Times New Roman" w:hAnsi="Times New Roman" w:eastAsia="仿宋_GB2312" w:cs="Times New Roman"/>
          <w:sz w:val="32"/>
          <w:szCs w:val="32"/>
        </w:rPr>
      </w:pPr>
    </w:p>
    <w:p>
      <w:pPr>
        <w:keepNext w:val="0"/>
        <w:keepLines w:val="0"/>
        <w:pageBreakBefore/>
        <w:widowControl w:val="0"/>
        <w:kinsoku/>
        <w:wordWrap/>
        <w:overflowPunct/>
        <w:topLinePunct w:val="0"/>
        <w:autoSpaceDE/>
        <w:autoSpaceDN/>
        <w:bidi w:val="0"/>
        <w:adjustRightInd/>
        <w:snapToGrid/>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附件1：</w:t>
      </w:r>
    </w:p>
    <w:p>
      <w:pPr>
        <w:jc w:val="center"/>
        <w:rPr>
          <w:rFonts w:hint="default" w:ascii="黑体" w:hAnsi="黑体" w:eastAsia="黑体" w:cs="黑体"/>
          <w:sz w:val="44"/>
          <w:szCs w:val="44"/>
          <w:lang w:val="en-US" w:eastAsia="zh-CN"/>
        </w:rPr>
      </w:pPr>
      <w:r>
        <w:rPr>
          <w:rFonts w:hint="eastAsia" w:ascii="黑体" w:hAnsi="黑体" w:eastAsia="黑体" w:cs="黑体"/>
          <w:sz w:val="44"/>
          <w:szCs w:val="44"/>
          <w:lang w:val="en-US" w:eastAsia="zh-CN"/>
        </w:rPr>
        <w:t>校级优秀主题活动申报表</w:t>
      </w:r>
    </w:p>
    <w:p>
      <w:pPr>
        <w:jc w:val="righ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填表日期：     年   月   日</w:t>
      </w:r>
    </w:p>
    <w:tbl>
      <w:tblPr>
        <w:tblStyle w:val="5"/>
        <w:tblW w:w="958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8"/>
        <w:gridCol w:w="2682"/>
        <w:gridCol w:w="2000"/>
        <w:gridCol w:w="2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18" w:type="dxa"/>
            <w:vAlign w:val="center"/>
          </w:tcPr>
          <w:p>
            <w:pPr>
              <w:spacing w:line="240" w:lineRule="auto"/>
              <w:jc w:val="center"/>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班级名称</w:t>
            </w:r>
          </w:p>
        </w:tc>
        <w:tc>
          <w:tcPr>
            <w:tcW w:w="7467" w:type="dxa"/>
            <w:gridSpan w:val="3"/>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18" w:type="dxa"/>
            <w:vAlign w:val="center"/>
          </w:tcPr>
          <w:p>
            <w:pPr>
              <w:spacing w:line="240" w:lineRule="auto"/>
              <w:jc w:val="center"/>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活动名称</w:t>
            </w:r>
          </w:p>
        </w:tc>
        <w:tc>
          <w:tcPr>
            <w:tcW w:w="7467" w:type="dxa"/>
            <w:gridSpan w:val="3"/>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18" w:type="dxa"/>
            <w:vAlign w:val="center"/>
          </w:tcPr>
          <w:p>
            <w:pPr>
              <w:spacing w:line="240" w:lineRule="auto"/>
              <w:jc w:val="center"/>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负责人姓名</w:t>
            </w:r>
          </w:p>
        </w:tc>
        <w:tc>
          <w:tcPr>
            <w:tcW w:w="2682" w:type="dxa"/>
            <w:vAlign w:val="center"/>
          </w:tcPr>
          <w:p>
            <w:pPr>
              <w:jc w:val="center"/>
              <w:rPr>
                <w:rFonts w:hint="eastAsia" w:ascii="仿宋" w:hAnsi="仿宋" w:eastAsia="仿宋" w:cs="仿宋"/>
                <w:sz w:val="24"/>
                <w:szCs w:val="24"/>
                <w:vertAlign w:val="baseline"/>
                <w:lang w:val="en-US" w:eastAsia="zh-CN"/>
              </w:rPr>
            </w:pPr>
          </w:p>
        </w:tc>
        <w:tc>
          <w:tcPr>
            <w:tcW w:w="2000" w:type="dxa"/>
            <w:vAlign w:val="center"/>
          </w:tcPr>
          <w:p>
            <w:pPr>
              <w:jc w:val="center"/>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联系方式</w:t>
            </w:r>
          </w:p>
        </w:tc>
        <w:tc>
          <w:tcPr>
            <w:tcW w:w="2785"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18" w:type="dxa"/>
            <w:vAlign w:val="center"/>
          </w:tcPr>
          <w:p>
            <w:pPr>
              <w:spacing w:line="240" w:lineRule="auto"/>
              <w:jc w:val="center"/>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活动指导老师</w:t>
            </w:r>
          </w:p>
        </w:tc>
        <w:tc>
          <w:tcPr>
            <w:tcW w:w="2682" w:type="dxa"/>
            <w:vAlign w:val="center"/>
          </w:tcPr>
          <w:p>
            <w:pPr>
              <w:jc w:val="center"/>
              <w:rPr>
                <w:rFonts w:hint="eastAsia" w:ascii="仿宋" w:hAnsi="仿宋" w:eastAsia="仿宋" w:cs="仿宋"/>
                <w:sz w:val="24"/>
                <w:szCs w:val="24"/>
                <w:vertAlign w:val="baseline"/>
                <w:lang w:val="en-US" w:eastAsia="zh-CN"/>
              </w:rPr>
            </w:pPr>
          </w:p>
        </w:tc>
        <w:tc>
          <w:tcPr>
            <w:tcW w:w="2000" w:type="dxa"/>
            <w:vAlign w:val="center"/>
          </w:tcPr>
          <w:p>
            <w:pPr>
              <w:jc w:val="center"/>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联系方式</w:t>
            </w:r>
          </w:p>
        </w:tc>
        <w:tc>
          <w:tcPr>
            <w:tcW w:w="2785"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18" w:type="dxa"/>
            <w:vAlign w:val="center"/>
          </w:tcPr>
          <w:p>
            <w:pPr>
              <w:spacing w:line="240" w:lineRule="auto"/>
              <w:jc w:val="center"/>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开展时间</w:t>
            </w:r>
          </w:p>
        </w:tc>
        <w:tc>
          <w:tcPr>
            <w:tcW w:w="2682" w:type="dxa"/>
            <w:vAlign w:val="center"/>
          </w:tcPr>
          <w:p>
            <w:pPr>
              <w:jc w:val="center"/>
              <w:rPr>
                <w:rFonts w:hint="eastAsia" w:ascii="仿宋" w:hAnsi="仿宋" w:eastAsia="仿宋" w:cs="仿宋"/>
                <w:sz w:val="24"/>
                <w:szCs w:val="24"/>
                <w:vertAlign w:val="baseline"/>
                <w:lang w:val="en-US" w:eastAsia="zh-CN"/>
              </w:rPr>
            </w:pPr>
          </w:p>
        </w:tc>
        <w:tc>
          <w:tcPr>
            <w:tcW w:w="2000" w:type="dxa"/>
            <w:vAlign w:val="center"/>
          </w:tcPr>
          <w:p>
            <w:pPr>
              <w:jc w:val="center"/>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开展地点</w:t>
            </w:r>
          </w:p>
        </w:tc>
        <w:tc>
          <w:tcPr>
            <w:tcW w:w="2785" w:type="dxa"/>
            <w:vAlign w:val="center"/>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5" w:hRule="atLeast"/>
        </w:trPr>
        <w:tc>
          <w:tcPr>
            <w:tcW w:w="2118" w:type="dxa"/>
            <w:vAlign w:val="center"/>
          </w:tcPr>
          <w:p>
            <w:pPr>
              <w:spacing w:line="240" w:lineRule="auto"/>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活动实施情况</w:t>
            </w:r>
          </w:p>
          <w:p>
            <w:pPr>
              <w:spacing w:line="240" w:lineRule="auto"/>
              <w:jc w:val="center"/>
              <w:rPr>
                <w:rFonts w:hint="default" w:ascii="黑体" w:hAnsi="黑体" w:eastAsia="黑体" w:cs="黑体"/>
                <w:sz w:val="24"/>
                <w:szCs w:val="24"/>
                <w:vertAlign w:val="baseline"/>
                <w:lang w:val="en-US" w:eastAsia="zh-CN"/>
              </w:rPr>
            </w:pPr>
            <w:r>
              <w:rPr>
                <w:rFonts w:hint="eastAsia" w:ascii="仿宋" w:hAnsi="仿宋" w:eastAsia="仿宋" w:cs="仿宋"/>
                <w:sz w:val="24"/>
                <w:szCs w:val="24"/>
                <w:vertAlign w:val="baseline"/>
                <w:lang w:val="en-US" w:eastAsia="zh-CN"/>
              </w:rPr>
              <w:t>（1000字以内）</w:t>
            </w:r>
          </w:p>
        </w:tc>
        <w:tc>
          <w:tcPr>
            <w:tcW w:w="7467" w:type="dxa"/>
            <w:gridSpan w:val="3"/>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（可另附总结）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trPr>
        <w:tc>
          <w:tcPr>
            <w:tcW w:w="2118" w:type="dxa"/>
            <w:vAlign w:val="center"/>
          </w:tcPr>
          <w:p>
            <w:pPr>
              <w:spacing w:line="240" w:lineRule="auto"/>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活动效果</w:t>
            </w:r>
          </w:p>
          <w:p>
            <w:pPr>
              <w:spacing w:line="240" w:lineRule="auto"/>
              <w:jc w:val="center"/>
              <w:rPr>
                <w:rFonts w:hint="default" w:ascii="黑体" w:hAnsi="黑体" w:eastAsia="黑体" w:cs="黑体"/>
                <w:sz w:val="24"/>
                <w:szCs w:val="24"/>
                <w:vertAlign w:val="baseline"/>
                <w:lang w:val="en-US" w:eastAsia="zh-CN"/>
              </w:rPr>
            </w:pPr>
            <w:r>
              <w:rPr>
                <w:rFonts w:hint="eastAsia" w:ascii="仿宋" w:hAnsi="仿宋" w:eastAsia="仿宋" w:cs="仿宋"/>
                <w:sz w:val="24"/>
                <w:szCs w:val="24"/>
                <w:vertAlign w:val="baseline"/>
                <w:lang w:val="en-US" w:eastAsia="zh-CN"/>
              </w:rPr>
              <w:t>（100字以内）</w:t>
            </w:r>
          </w:p>
        </w:tc>
        <w:tc>
          <w:tcPr>
            <w:tcW w:w="7467" w:type="dxa"/>
            <w:gridSpan w:val="3"/>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（活动影响、媒体报道、照片等，可另附）</w:t>
            </w:r>
          </w:p>
          <w:p>
            <w:pPr>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18" w:type="dxa"/>
            <w:vAlign w:val="center"/>
          </w:tcPr>
          <w:p>
            <w:pPr>
              <w:spacing w:line="240" w:lineRule="auto"/>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分团委</w:t>
            </w:r>
          </w:p>
          <w:p>
            <w:pPr>
              <w:spacing w:line="240" w:lineRule="auto"/>
              <w:jc w:val="center"/>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推荐意见</w:t>
            </w:r>
          </w:p>
        </w:tc>
        <w:tc>
          <w:tcPr>
            <w:tcW w:w="7467" w:type="dxa"/>
            <w:gridSpan w:val="3"/>
          </w:tcPr>
          <w:p>
            <w:pPr>
              <w:jc w:val="left"/>
              <w:rPr>
                <w:rFonts w:hint="eastAsia" w:ascii="仿宋" w:hAnsi="仿宋" w:eastAsia="仿宋" w:cs="仿宋"/>
                <w:sz w:val="24"/>
                <w:szCs w:val="24"/>
                <w:vertAlign w:val="baseline"/>
                <w:lang w:val="en-US" w:eastAsia="zh-CN"/>
              </w:rPr>
            </w:pPr>
          </w:p>
          <w:p>
            <w:pPr>
              <w:jc w:val="left"/>
              <w:rPr>
                <w:rFonts w:hint="eastAsia" w:ascii="仿宋" w:hAnsi="仿宋" w:eastAsia="仿宋" w:cs="仿宋"/>
                <w:sz w:val="24"/>
                <w:szCs w:val="24"/>
                <w:vertAlign w:val="baseline"/>
                <w:lang w:val="en-US" w:eastAsia="zh-CN"/>
              </w:rPr>
            </w:pPr>
          </w:p>
          <w:p>
            <w:pPr>
              <w:jc w:val="left"/>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（盖章）</w:t>
            </w:r>
          </w:p>
          <w:p>
            <w:pPr>
              <w:jc w:val="righ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年    月    日   </w:t>
            </w:r>
          </w:p>
        </w:tc>
      </w:tr>
    </w:tbl>
    <w:p>
      <w:pPr>
        <w:spacing w:line="312" w:lineRule="auto"/>
        <w:rPr>
          <w:rFonts w:ascii="仿宋" w:hAnsi="仿宋" w:eastAsia="仿宋" w:cs="仿宋"/>
          <w:sz w:val="24"/>
        </w:rPr>
      </w:pPr>
    </w:p>
    <w:sectPr>
      <w:pgSz w:w="11906" w:h="16838"/>
      <w:pgMar w:top="1417" w:right="1304" w:bottom="1417"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zZDViZTllZmNkZjYwOTY1OWM4Yzg2ZTFlNGU4N2YifQ=="/>
  </w:docVars>
  <w:rsids>
    <w:rsidRoot w:val="6C1B4028"/>
    <w:rsid w:val="0082516F"/>
    <w:rsid w:val="0090350D"/>
    <w:rsid w:val="02220276"/>
    <w:rsid w:val="03285AC8"/>
    <w:rsid w:val="062F6A41"/>
    <w:rsid w:val="089742FF"/>
    <w:rsid w:val="0C322DE7"/>
    <w:rsid w:val="0DD028B8"/>
    <w:rsid w:val="18042D0E"/>
    <w:rsid w:val="1A644AB4"/>
    <w:rsid w:val="1A9A04D5"/>
    <w:rsid w:val="1CEB5018"/>
    <w:rsid w:val="1D76649C"/>
    <w:rsid w:val="1DC37D43"/>
    <w:rsid w:val="1E9D2342"/>
    <w:rsid w:val="20A50749"/>
    <w:rsid w:val="21B0379A"/>
    <w:rsid w:val="2737475D"/>
    <w:rsid w:val="27AC7A9A"/>
    <w:rsid w:val="2D047A30"/>
    <w:rsid w:val="2D863FB1"/>
    <w:rsid w:val="2D8748E9"/>
    <w:rsid w:val="2F9D0FEE"/>
    <w:rsid w:val="3369683F"/>
    <w:rsid w:val="360016DD"/>
    <w:rsid w:val="37677539"/>
    <w:rsid w:val="38593326"/>
    <w:rsid w:val="38B14F10"/>
    <w:rsid w:val="3AC70A1B"/>
    <w:rsid w:val="3DA83401"/>
    <w:rsid w:val="3F2A1578"/>
    <w:rsid w:val="3F577E93"/>
    <w:rsid w:val="425A03C6"/>
    <w:rsid w:val="438C2802"/>
    <w:rsid w:val="442537CE"/>
    <w:rsid w:val="45CF4C28"/>
    <w:rsid w:val="4FCF487C"/>
    <w:rsid w:val="53A83C7C"/>
    <w:rsid w:val="5A4E1E41"/>
    <w:rsid w:val="5B743E4F"/>
    <w:rsid w:val="5C515F3F"/>
    <w:rsid w:val="5F40386B"/>
    <w:rsid w:val="5FE570CA"/>
    <w:rsid w:val="60C03693"/>
    <w:rsid w:val="60F8107F"/>
    <w:rsid w:val="63680258"/>
    <w:rsid w:val="69DB153D"/>
    <w:rsid w:val="6C1B4028"/>
    <w:rsid w:val="6C3F7B62"/>
    <w:rsid w:val="7C3C64B5"/>
    <w:rsid w:val="7DC85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0"/>
    <w:rPr>
      <w:b/>
    </w:rPr>
  </w:style>
  <w:style w:type="character" w:styleId="8">
    <w:name w:val="Hyperlink"/>
    <w:basedOn w:val="6"/>
    <w:qFormat/>
    <w:uiPriority w:val="0"/>
    <w:rPr>
      <w:color w:val="0000FF"/>
      <w:u w:val="single"/>
    </w:rPr>
  </w:style>
  <w:style w:type="paragraph" w:customStyle="1" w:styleId="9">
    <w:name w:val="列表段落1"/>
    <w:basedOn w:val="1"/>
    <w:qFormat/>
    <w:uiPriority w:val="34"/>
    <w:pPr>
      <w:ind w:firstLine="420" w:firstLineChars="200"/>
    </w:pPr>
  </w:style>
  <w:style w:type="paragraph" w:customStyle="1" w:styleId="10">
    <w:name w:val="Default"/>
    <w:unhideWhenUsed/>
    <w:qFormat/>
    <w:uiPriority w:val="99"/>
    <w:pPr>
      <w:widowControl w:val="0"/>
      <w:autoSpaceDE w:val="0"/>
      <w:autoSpaceDN w:val="0"/>
      <w:adjustRightInd w:val="0"/>
    </w:pPr>
    <w:rPr>
      <w:rFonts w:hint="eastAsia" w:ascii="Calibri" w:hAnsi="Calibri"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3</Pages>
  <Words>200</Words>
  <Characters>1140</Characters>
  <Lines>9</Lines>
  <Paragraphs>2</Paragraphs>
  <TotalTime>20</TotalTime>
  <ScaleCrop>false</ScaleCrop>
  <LinksUpToDate>false</LinksUpToDate>
  <CharactersWithSpaces>1338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2023-11-20T11:08:00Z</dcterms:created>
  <dc:creator>洪荒少女</dc:creator>
  <cp:lastModifiedBy>^   -   ^</cp:lastModifiedBy>
  <dcterms:modified xsi:type="dcterms:W3CDTF">2023-12-08T07:07:02Z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1934117CA5BA4E2A831DBFE0063B1345_11</vt:lpwstr>
  </property>
</Properties>
</file>